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F4184" w14:textId="20FEDF09" w:rsidR="00BA4DB5" w:rsidRPr="00DA44E9" w:rsidRDefault="00914CB8" w:rsidP="00DA44E9">
      <w:pPr>
        <w:spacing w:after="0"/>
        <w:jc w:val="both"/>
        <w:rPr>
          <w:rFonts w:ascii="Times New Roman" w:hAnsi="Times New Roman"/>
        </w:rPr>
      </w:pPr>
      <w:bookmarkStart w:id="0" w:name="_GoBack"/>
      <w:bookmarkEnd w:id="0"/>
      <w:r w:rsidRPr="00DA44E9">
        <w:rPr>
          <w:rFonts w:ascii="Times New Roman" w:hAnsi="Times New Roman"/>
        </w:rPr>
        <w:t xml:space="preserve">Sukladno </w:t>
      </w:r>
      <w:r w:rsidR="00BA4DB5" w:rsidRPr="00DA44E9">
        <w:rPr>
          <w:rFonts w:ascii="Times New Roman" w:hAnsi="Times New Roman"/>
        </w:rPr>
        <w:t>Z</w:t>
      </w:r>
      <w:r w:rsidR="001374AE" w:rsidRPr="00DA44E9">
        <w:rPr>
          <w:rFonts w:ascii="Times New Roman" w:hAnsi="Times New Roman"/>
        </w:rPr>
        <w:t>akonu</w:t>
      </w:r>
      <w:r w:rsidR="00BA4DB5" w:rsidRPr="00DA44E9">
        <w:rPr>
          <w:rFonts w:ascii="Times New Roman" w:hAnsi="Times New Roman"/>
        </w:rPr>
        <w:t xml:space="preserve"> o fiskalnoj odgovornosti (Narodne </w:t>
      </w:r>
      <w:r w:rsidR="001374AE" w:rsidRPr="00DA44E9">
        <w:rPr>
          <w:rFonts w:ascii="Times New Roman" w:hAnsi="Times New Roman"/>
        </w:rPr>
        <w:t>novine, br. 111/18)</w:t>
      </w:r>
      <w:r w:rsidRPr="00DA44E9">
        <w:rPr>
          <w:rFonts w:ascii="Times New Roman" w:hAnsi="Times New Roman"/>
        </w:rPr>
        <w:t xml:space="preserve"> i</w:t>
      </w:r>
      <w:r w:rsidR="001374AE" w:rsidRPr="00DA44E9">
        <w:rPr>
          <w:rFonts w:ascii="Times New Roman" w:hAnsi="Times New Roman"/>
        </w:rPr>
        <w:t xml:space="preserve"> Uredbi</w:t>
      </w:r>
      <w:r w:rsidR="00BA4DB5" w:rsidRPr="00DA44E9">
        <w:rPr>
          <w:rFonts w:ascii="Times New Roman" w:hAnsi="Times New Roman"/>
        </w:rPr>
        <w:t xml:space="preserve"> o sastavljanju i predaji Izjave o fiskalnoj odgovornosti (Narodne novine, broj 95/19), ravnatelj</w:t>
      </w:r>
      <w:r w:rsidR="00A4461B" w:rsidRPr="00DA44E9">
        <w:rPr>
          <w:rFonts w:ascii="Times New Roman" w:hAnsi="Times New Roman"/>
        </w:rPr>
        <w:t>ica</w:t>
      </w:r>
      <w:r w:rsidR="001374AE" w:rsidRPr="00DA44E9">
        <w:rPr>
          <w:rFonts w:ascii="Times New Roman" w:hAnsi="Times New Roman"/>
        </w:rPr>
        <w:t xml:space="preserve"> </w:t>
      </w:r>
      <w:r w:rsidR="00A4461B" w:rsidRPr="00DA44E9">
        <w:rPr>
          <w:rFonts w:ascii="Times New Roman" w:hAnsi="Times New Roman"/>
        </w:rPr>
        <w:t>TSŠ – SMSI „Leonardo da Vinci“ Buje - Buie</w:t>
      </w:r>
      <w:r w:rsidR="00BA4DB5" w:rsidRPr="00DA44E9">
        <w:rPr>
          <w:rFonts w:ascii="Times New Roman" w:hAnsi="Times New Roman"/>
          <w:lang w:val="vi-VN"/>
        </w:rPr>
        <w:t xml:space="preserve"> </w:t>
      </w:r>
      <w:r w:rsidR="001374AE" w:rsidRPr="00DA44E9">
        <w:rPr>
          <w:rFonts w:ascii="Times New Roman" w:hAnsi="Times New Roman"/>
        </w:rPr>
        <w:t xml:space="preserve">dana </w:t>
      </w:r>
      <w:r w:rsidR="00441331">
        <w:rPr>
          <w:rFonts w:ascii="Times New Roman" w:hAnsi="Times New Roman"/>
        </w:rPr>
        <w:t>31.01.2023.</w:t>
      </w:r>
      <w:r w:rsidR="00BA4DB5" w:rsidRPr="00DA44E9">
        <w:rPr>
          <w:rFonts w:ascii="Times New Roman" w:hAnsi="Times New Roman"/>
        </w:rPr>
        <w:t xml:space="preserve"> godine donosi</w:t>
      </w:r>
    </w:p>
    <w:p w14:paraId="45B11548" w14:textId="77777777" w:rsidR="0028300F" w:rsidRPr="00DA44E9" w:rsidRDefault="0028300F" w:rsidP="00DA44E9">
      <w:pPr>
        <w:spacing w:after="0"/>
        <w:rPr>
          <w:rFonts w:ascii="Times New Roman" w:hAnsi="Times New Roman"/>
        </w:rPr>
      </w:pPr>
    </w:p>
    <w:p w14:paraId="358A4B11" w14:textId="77777777" w:rsidR="00BA4DB5" w:rsidRPr="00DA44E9" w:rsidRDefault="00BA4DB5" w:rsidP="00DA44E9">
      <w:pPr>
        <w:spacing w:after="0"/>
        <w:jc w:val="center"/>
        <w:rPr>
          <w:rFonts w:ascii="Times New Roman" w:hAnsi="Times New Roman"/>
          <w:sz w:val="24"/>
          <w:szCs w:val="24"/>
        </w:rPr>
      </w:pPr>
      <w:r w:rsidRPr="00DA44E9">
        <w:rPr>
          <w:rFonts w:ascii="Times New Roman" w:hAnsi="Times New Roman"/>
          <w:b/>
          <w:bCs/>
          <w:sz w:val="24"/>
          <w:szCs w:val="24"/>
        </w:rPr>
        <w:t>PROCEDURU BLAGAJNIČKO</w:t>
      </w:r>
      <w:r w:rsidR="0028300F" w:rsidRPr="00DA44E9">
        <w:rPr>
          <w:rFonts w:ascii="Times New Roman" w:hAnsi="Times New Roman"/>
          <w:b/>
          <w:bCs/>
          <w:sz w:val="24"/>
          <w:szCs w:val="24"/>
        </w:rPr>
        <w:t xml:space="preserve">G POSLOVANJA </w:t>
      </w:r>
    </w:p>
    <w:p w14:paraId="156E91D6" w14:textId="77777777" w:rsidR="0028300F" w:rsidRPr="00DA44E9" w:rsidRDefault="0028300F" w:rsidP="00DA44E9">
      <w:pPr>
        <w:spacing w:after="0"/>
        <w:jc w:val="center"/>
        <w:rPr>
          <w:rFonts w:ascii="Times New Roman" w:hAnsi="Times New Roman"/>
        </w:rPr>
      </w:pPr>
    </w:p>
    <w:p w14:paraId="4DDD7D3B" w14:textId="77777777" w:rsidR="00BA4DB5" w:rsidRPr="00DA44E9" w:rsidRDefault="00BA4DB5" w:rsidP="00DA44E9">
      <w:pPr>
        <w:spacing w:after="0"/>
        <w:jc w:val="center"/>
        <w:rPr>
          <w:rFonts w:ascii="Times New Roman" w:hAnsi="Times New Roman"/>
        </w:rPr>
      </w:pPr>
      <w:r w:rsidRPr="00DA44E9">
        <w:rPr>
          <w:rFonts w:ascii="Times New Roman" w:hAnsi="Times New Roman"/>
        </w:rPr>
        <w:t>OPĆE ODREDBE</w:t>
      </w:r>
    </w:p>
    <w:p w14:paraId="451A2D01" w14:textId="77777777" w:rsidR="00BA4DB5" w:rsidRPr="00DA44E9" w:rsidRDefault="00BA4DB5" w:rsidP="00DA44E9">
      <w:pPr>
        <w:spacing w:after="0"/>
        <w:jc w:val="center"/>
        <w:rPr>
          <w:rFonts w:ascii="Times New Roman" w:hAnsi="Times New Roman"/>
        </w:rPr>
      </w:pPr>
      <w:r w:rsidRPr="00DA44E9">
        <w:rPr>
          <w:rFonts w:ascii="Times New Roman" w:hAnsi="Times New Roman"/>
        </w:rPr>
        <w:t>Članak 1.</w:t>
      </w:r>
    </w:p>
    <w:p w14:paraId="183D60C6" w14:textId="693EA3A2" w:rsidR="0034407A" w:rsidRPr="00DA44E9" w:rsidRDefault="00BA4DB5" w:rsidP="00DA44E9">
      <w:pPr>
        <w:spacing w:after="0"/>
        <w:jc w:val="both"/>
        <w:rPr>
          <w:rFonts w:ascii="Times New Roman" w:hAnsi="Times New Roman"/>
        </w:rPr>
      </w:pPr>
      <w:r w:rsidRPr="00DA44E9">
        <w:rPr>
          <w:rFonts w:ascii="Times New Roman" w:hAnsi="Times New Roman"/>
        </w:rPr>
        <w:t xml:space="preserve">Ovom Procedurom uređuje se blagajnički maksimum, organizacija </w:t>
      </w:r>
      <w:r w:rsidR="0034407A" w:rsidRPr="00DA44E9">
        <w:rPr>
          <w:rFonts w:ascii="Times New Roman" w:hAnsi="Times New Roman"/>
        </w:rPr>
        <w:t>blagajničkog poslovanja Škole</w:t>
      </w:r>
      <w:r w:rsidRPr="00DA44E9">
        <w:rPr>
          <w:rFonts w:ascii="Times New Roman" w:hAnsi="Times New Roman"/>
        </w:rPr>
        <w:t>, poslovne knjige i dokumentacija u blagajničkom poslovanju, uredno i pravovremeno vođenje blagajničkog dnevnika</w:t>
      </w:r>
      <w:r w:rsidR="005A7800" w:rsidRPr="00DA44E9">
        <w:rPr>
          <w:rFonts w:ascii="Times New Roman" w:hAnsi="Times New Roman"/>
        </w:rPr>
        <w:t xml:space="preserve"> </w:t>
      </w:r>
      <w:r w:rsidRPr="00DA44E9">
        <w:rPr>
          <w:rFonts w:ascii="Times New Roman" w:hAnsi="Times New Roman"/>
        </w:rPr>
        <w:t>i ostala pitanja važna za blagajničko poslovanje</w:t>
      </w:r>
      <w:r w:rsidR="005A7800" w:rsidRPr="00DA44E9">
        <w:rPr>
          <w:rFonts w:ascii="Times New Roman" w:hAnsi="Times New Roman"/>
        </w:rPr>
        <w:t xml:space="preserve"> te utvrđuju osobe koje su odgovorne za zakonito vođenje blagajničkog poslovanja.  </w:t>
      </w:r>
    </w:p>
    <w:p w14:paraId="05B64481" w14:textId="48591417" w:rsidR="00D72411" w:rsidRPr="00DA44E9" w:rsidRDefault="00D72411" w:rsidP="00DA44E9">
      <w:pPr>
        <w:spacing w:after="0"/>
        <w:jc w:val="both"/>
        <w:rPr>
          <w:rFonts w:ascii="Times New Roman" w:hAnsi="Times New Roman"/>
        </w:rPr>
      </w:pPr>
      <w:r w:rsidRPr="00DA44E9">
        <w:rPr>
          <w:rFonts w:ascii="Times New Roman" w:hAnsi="Times New Roman"/>
        </w:rPr>
        <w:t>Izrazi koji se koriste u ovoj Proceduri za osobe u muškom rodu, upotrijebljeni su neutralno i odnose se na muške i ženske osobe.</w:t>
      </w:r>
    </w:p>
    <w:p w14:paraId="1C649D4F" w14:textId="77777777" w:rsidR="00A4461B" w:rsidRPr="00DA44E9" w:rsidRDefault="00A4461B" w:rsidP="00DA44E9">
      <w:pPr>
        <w:spacing w:after="0"/>
        <w:jc w:val="both"/>
        <w:rPr>
          <w:rFonts w:ascii="Times New Roman" w:hAnsi="Times New Roman"/>
        </w:rPr>
      </w:pPr>
    </w:p>
    <w:p w14:paraId="3C6EC1A9" w14:textId="5AF3A934" w:rsidR="00BA4DB5" w:rsidRPr="00DA44E9" w:rsidRDefault="00BA4DB5" w:rsidP="00DA44E9">
      <w:pPr>
        <w:spacing w:after="0"/>
        <w:jc w:val="center"/>
        <w:rPr>
          <w:rFonts w:ascii="Times New Roman" w:hAnsi="Times New Roman"/>
        </w:rPr>
      </w:pPr>
      <w:r w:rsidRPr="00DA44E9">
        <w:rPr>
          <w:rFonts w:ascii="Times New Roman" w:hAnsi="Times New Roman"/>
        </w:rPr>
        <w:t>BLAGAJNIČKI MAKSIMUM</w:t>
      </w:r>
    </w:p>
    <w:p w14:paraId="50AF10FF" w14:textId="77777777" w:rsidR="00A4461B" w:rsidRPr="00DA44E9" w:rsidRDefault="00A4461B" w:rsidP="00DA44E9">
      <w:pPr>
        <w:spacing w:after="0"/>
        <w:jc w:val="center"/>
        <w:rPr>
          <w:rFonts w:ascii="Times New Roman" w:hAnsi="Times New Roman"/>
        </w:rPr>
      </w:pPr>
    </w:p>
    <w:p w14:paraId="00083E19" w14:textId="77777777" w:rsidR="00BA4DB5" w:rsidRPr="00DA44E9" w:rsidRDefault="00BA4DB5" w:rsidP="00DA44E9">
      <w:pPr>
        <w:spacing w:after="0"/>
        <w:jc w:val="center"/>
        <w:rPr>
          <w:rFonts w:ascii="Times New Roman" w:hAnsi="Times New Roman"/>
        </w:rPr>
      </w:pPr>
      <w:r w:rsidRPr="00DA44E9">
        <w:rPr>
          <w:rFonts w:ascii="Times New Roman" w:hAnsi="Times New Roman"/>
        </w:rPr>
        <w:t>Članak 2.</w:t>
      </w:r>
    </w:p>
    <w:p w14:paraId="5743066B" w14:textId="04F0B79D" w:rsidR="00BA4DB5" w:rsidRPr="00DA44E9" w:rsidRDefault="00BA4DB5" w:rsidP="00DA44E9">
      <w:pPr>
        <w:spacing w:after="0"/>
        <w:jc w:val="both"/>
        <w:rPr>
          <w:rFonts w:ascii="Times New Roman" w:hAnsi="Times New Roman"/>
        </w:rPr>
      </w:pPr>
      <w:r w:rsidRPr="00DA44E9">
        <w:rPr>
          <w:rFonts w:ascii="Times New Roman" w:hAnsi="Times New Roman"/>
        </w:rPr>
        <w:t>Za potrebe redovnog poslovanja Škole utvrđuje se blagajnič</w:t>
      </w:r>
      <w:r w:rsidR="0034407A" w:rsidRPr="00DA44E9">
        <w:rPr>
          <w:rFonts w:ascii="Times New Roman" w:hAnsi="Times New Roman"/>
        </w:rPr>
        <w:t xml:space="preserve">ki maksimum u iznosu od </w:t>
      </w:r>
      <w:r w:rsidR="005C0667">
        <w:rPr>
          <w:rFonts w:ascii="Times New Roman" w:hAnsi="Times New Roman"/>
        </w:rPr>
        <w:t>4</w:t>
      </w:r>
      <w:r w:rsidR="00DB542F">
        <w:rPr>
          <w:rFonts w:ascii="Times New Roman" w:hAnsi="Times New Roman"/>
        </w:rPr>
        <w:t>00,00</w:t>
      </w:r>
      <w:r w:rsidRPr="00DA44E9">
        <w:rPr>
          <w:rFonts w:ascii="Times New Roman" w:hAnsi="Times New Roman"/>
        </w:rPr>
        <w:t xml:space="preserve"> </w:t>
      </w:r>
      <w:r w:rsidR="005C0667">
        <w:rPr>
          <w:rFonts w:ascii="Times New Roman" w:hAnsi="Times New Roman"/>
        </w:rPr>
        <w:t>EUR</w:t>
      </w:r>
      <w:r w:rsidRPr="00DA44E9">
        <w:rPr>
          <w:rFonts w:ascii="Times New Roman" w:hAnsi="Times New Roman"/>
        </w:rPr>
        <w:t xml:space="preserve">. </w:t>
      </w:r>
    </w:p>
    <w:p w14:paraId="415A1FB3" w14:textId="73E1158A" w:rsidR="00BA4DB5" w:rsidRPr="00DA44E9" w:rsidRDefault="00BA4DB5" w:rsidP="00DA44E9">
      <w:pPr>
        <w:spacing w:after="0"/>
        <w:jc w:val="both"/>
        <w:rPr>
          <w:rFonts w:ascii="Times New Roman" w:hAnsi="Times New Roman"/>
        </w:rPr>
      </w:pPr>
      <w:r w:rsidRPr="00DA44E9">
        <w:rPr>
          <w:rFonts w:ascii="Times New Roman" w:hAnsi="Times New Roman"/>
        </w:rPr>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14:paraId="1D04485F" w14:textId="77777777" w:rsidR="00A4461B" w:rsidRPr="00DA44E9" w:rsidRDefault="00A4461B" w:rsidP="00DA44E9">
      <w:pPr>
        <w:spacing w:after="0"/>
        <w:jc w:val="both"/>
        <w:rPr>
          <w:rFonts w:ascii="Times New Roman" w:hAnsi="Times New Roman"/>
        </w:rPr>
      </w:pPr>
    </w:p>
    <w:p w14:paraId="397EDB90" w14:textId="77777777" w:rsidR="00BA4DB5" w:rsidRPr="00DA44E9" w:rsidRDefault="00BA4DB5" w:rsidP="00DA44E9">
      <w:pPr>
        <w:spacing w:after="0"/>
        <w:jc w:val="center"/>
        <w:rPr>
          <w:rFonts w:ascii="Times New Roman" w:hAnsi="Times New Roman"/>
        </w:rPr>
      </w:pPr>
      <w:r w:rsidRPr="00DA44E9">
        <w:rPr>
          <w:rFonts w:ascii="Times New Roman" w:hAnsi="Times New Roman"/>
        </w:rPr>
        <w:t>Članak 3.</w:t>
      </w:r>
    </w:p>
    <w:p w14:paraId="52B9EC5E" w14:textId="3392FFEF" w:rsidR="00BA4DB5" w:rsidRPr="00DA44E9" w:rsidRDefault="0034407A" w:rsidP="00DA44E9">
      <w:pPr>
        <w:spacing w:after="0"/>
        <w:jc w:val="both"/>
        <w:rPr>
          <w:rFonts w:ascii="Times New Roman" w:hAnsi="Times New Roman"/>
        </w:rPr>
      </w:pPr>
      <w:r w:rsidRPr="00DA44E9">
        <w:rPr>
          <w:rFonts w:ascii="Times New Roman" w:hAnsi="Times New Roman"/>
        </w:rPr>
        <w:t>Iznos sredstava iznad blagajničkog maksimuma utvrđenom u  članku 2. stavka 1. ove procedure</w:t>
      </w:r>
      <w:r w:rsidR="00BA4DB5" w:rsidRPr="00DA44E9">
        <w:rPr>
          <w:rFonts w:ascii="Times New Roman" w:hAnsi="Times New Roman"/>
        </w:rPr>
        <w:t xml:space="preserve"> koji na kraju radnog dana ostaje u blagajni treba položiti na poslovni račun škole isti dan ili najkasnije drugi radni dan. </w:t>
      </w:r>
    </w:p>
    <w:p w14:paraId="29713E01" w14:textId="77777777" w:rsidR="00A4461B" w:rsidRPr="00DA44E9" w:rsidRDefault="00A4461B" w:rsidP="00DA44E9">
      <w:pPr>
        <w:spacing w:after="0"/>
        <w:jc w:val="both"/>
        <w:rPr>
          <w:rFonts w:ascii="Times New Roman" w:hAnsi="Times New Roman"/>
        </w:rPr>
      </w:pPr>
    </w:p>
    <w:p w14:paraId="41ADAFCF" w14:textId="78647F75" w:rsidR="00BA4DB5" w:rsidRPr="00DA44E9" w:rsidRDefault="00BA4DB5" w:rsidP="00DA44E9">
      <w:pPr>
        <w:spacing w:after="0"/>
        <w:jc w:val="center"/>
        <w:rPr>
          <w:rFonts w:ascii="Times New Roman" w:hAnsi="Times New Roman"/>
        </w:rPr>
      </w:pPr>
      <w:r w:rsidRPr="00DA44E9">
        <w:rPr>
          <w:rFonts w:ascii="Times New Roman" w:hAnsi="Times New Roman"/>
        </w:rPr>
        <w:t>EVIDENCIJE O BLAGAJNIČKOM POSLOVANJU</w:t>
      </w:r>
    </w:p>
    <w:p w14:paraId="427A9634" w14:textId="77777777" w:rsidR="00A4461B" w:rsidRPr="00DA44E9" w:rsidRDefault="00A4461B" w:rsidP="00DA44E9">
      <w:pPr>
        <w:spacing w:after="0"/>
        <w:jc w:val="center"/>
        <w:rPr>
          <w:rFonts w:ascii="Times New Roman" w:hAnsi="Times New Roman"/>
        </w:rPr>
      </w:pPr>
    </w:p>
    <w:p w14:paraId="3F3E73FD" w14:textId="77777777" w:rsidR="00BA4DB5" w:rsidRPr="00DA44E9" w:rsidRDefault="00BA4DB5" w:rsidP="00DA44E9">
      <w:pPr>
        <w:spacing w:after="0"/>
        <w:jc w:val="center"/>
        <w:rPr>
          <w:rFonts w:ascii="Times New Roman" w:hAnsi="Times New Roman"/>
        </w:rPr>
      </w:pPr>
      <w:r w:rsidRPr="00DA44E9">
        <w:rPr>
          <w:rFonts w:ascii="Times New Roman" w:hAnsi="Times New Roman"/>
        </w:rPr>
        <w:t>Članak 4.</w:t>
      </w:r>
    </w:p>
    <w:p w14:paraId="59F477F1" w14:textId="77777777" w:rsidR="00BA4DB5" w:rsidRPr="00DA44E9" w:rsidRDefault="00BA4DB5" w:rsidP="00DA44E9">
      <w:pPr>
        <w:spacing w:after="0"/>
        <w:jc w:val="both"/>
        <w:rPr>
          <w:rFonts w:ascii="Times New Roman" w:hAnsi="Times New Roman"/>
        </w:rPr>
      </w:pPr>
      <w:r w:rsidRPr="00DA44E9">
        <w:rPr>
          <w:rFonts w:ascii="Times New Roman" w:hAnsi="Times New Roman"/>
        </w:rPr>
        <w:t xml:space="preserve">Blagajničko poslovanje se evidentira preko blagajničkih isprava: </w:t>
      </w:r>
    </w:p>
    <w:p w14:paraId="12AA39E3" w14:textId="77777777" w:rsidR="00506A51" w:rsidRPr="00DA44E9" w:rsidRDefault="00506A51" w:rsidP="00DA44E9">
      <w:pPr>
        <w:numPr>
          <w:ilvl w:val="0"/>
          <w:numId w:val="1"/>
        </w:numPr>
        <w:spacing w:after="0"/>
        <w:jc w:val="both"/>
        <w:rPr>
          <w:rFonts w:ascii="Times New Roman" w:hAnsi="Times New Roman"/>
        </w:rPr>
      </w:pPr>
      <w:r w:rsidRPr="00DA44E9">
        <w:rPr>
          <w:rFonts w:ascii="Times New Roman" w:hAnsi="Times New Roman"/>
        </w:rPr>
        <w:t xml:space="preserve">blagajničke uplatnice </w:t>
      </w:r>
    </w:p>
    <w:p w14:paraId="277B6B12" w14:textId="77777777" w:rsidR="00506A51" w:rsidRPr="00DA44E9" w:rsidRDefault="00506A51" w:rsidP="00DA44E9">
      <w:pPr>
        <w:numPr>
          <w:ilvl w:val="0"/>
          <w:numId w:val="1"/>
        </w:numPr>
        <w:spacing w:after="0"/>
        <w:jc w:val="both"/>
        <w:rPr>
          <w:rFonts w:ascii="Times New Roman" w:hAnsi="Times New Roman"/>
        </w:rPr>
      </w:pPr>
      <w:r w:rsidRPr="00DA44E9">
        <w:rPr>
          <w:rFonts w:ascii="Times New Roman" w:hAnsi="Times New Roman"/>
        </w:rPr>
        <w:t xml:space="preserve">blagajničke isplatnice </w:t>
      </w:r>
    </w:p>
    <w:p w14:paraId="44C74E75" w14:textId="77777777" w:rsidR="00506A51" w:rsidRPr="00DA44E9" w:rsidRDefault="00506A51" w:rsidP="00DA44E9">
      <w:pPr>
        <w:numPr>
          <w:ilvl w:val="0"/>
          <w:numId w:val="1"/>
        </w:numPr>
        <w:spacing w:after="0"/>
        <w:jc w:val="both"/>
        <w:rPr>
          <w:rFonts w:ascii="Times New Roman" w:hAnsi="Times New Roman"/>
        </w:rPr>
      </w:pPr>
      <w:r w:rsidRPr="00DA44E9">
        <w:rPr>
          <w:rFonts w:ascii="Times New Roman" w:hAnsi="Times New Roman"/>
        </w:rPr>
        <w:t xml:space="preserve">blagajničkog izvještaja. </w:t>
      </w:r>
    </w:p>
    <w:p w14:paraId="2D19ABD5" w14:textId="71726E36" w:rsidR="005364BE" w:rsidRPr="00DA44E9" w:rsidRDefault="00BA4DB5" w:rsidP="00DA44E9">
      <w:pPr>
        <w:spacing w:after="0"/>
        <w:jc w:val="both"/>
        <w:rPr>
          <w:rFonts w:ascii="Times New Roman" w:hAnsi="Times New Roman"/>
        </w:rPr>
      </w:pPr>
      <w:r w:rsidRPr="00DA44E9">
        <w:rPr>
          <w:rFonts w:ascii="Times New Roman" w:hAnsi="Times New Roman"/>
        </w:rPr>
        <w:t>Za svaku pojedinačnu uplatu i isplatu novca iz blagajne izdaje se zasebna numerirana uplatnica odnosno isp</w:t>
      </w:r>
      <w:r w:rsidR="001374AE" w:rsidRPr="00DA44E9">
        <w:rPr>
          <w:rFonts w:ascii="Times New Roman" w:hAnsi="Times New Roman"/>
        </w:rPr>
        <w:t>latnica koju potpisuju voditelj računovodstva</w:t>
      </w:r>
      <w:r w:rsidRPr="00DA44E9">
        <w:rPr>
          <w:rFonts w:ascii="Times New Roman" w:hAnsi="Times New Roman"/>
        </w:rPr>
        <w:t xml:space="preserve"> te u</w:t>
      </w:r>
      <w:r w:rsidR="00C53795" w:rsidRPr="00DA44E9">
        <w:rPr>
          <w:rFonts w:ascii="Times New Roman" w:hAnsi="Times New Roman"/>
        </w:rPr>
        <w:t xml:space="preserve">platitelj odnosno isplatitelj. </w:t>
      </w:r>
    </w:p>
    <w:p w14:paraId="4DFB0F9E" w14:textId="77777777" w:rsidR="00A4461B" w:rsidRPr="00DA44E9" w:rsidRDefault="00A4461B" w:rsidP="00DA44E9">
      <w:pPr>
        <w:spacing w:after="0"/>
        <w:jc w:val="both"/>
        <w:rPr>
          <w:rFonts w:ascii="Times New Roman" w:hAnsi="Times New Roman"/>
        </w:rPr>
      </w:pPr>
    </w:p>
    <w:p w14:paraId="4CE1CF3D" w14:textId="77777777" w:rsidR="00BA4DB5" w:rsidRPr="00DA44E9" w:rsidRDefault="00BA4DB5" w:rsidP="00DA44E9">
      <w:pPr>
        <w:spacing w:after="0"/>
        <w:jc w:val="center"/>
        <w:rPr>
          <w:rFonts w:ascii="Times New Roman" w:hAnsi="Times New Roman"/>
        </w:rPr>
      </w:pPr>
      <w:r w:rsidRPr="00DA44E9">
        <w:rPr>
          <w:rFonts w:ascii="Times New Roman" w:hAnsi="Times New Roman"/>
        </w:rPr>
        <w:t>Članak 5.</w:t>
      </w:r>
    </w:p>
    <w:p w14:paraId="0DD82E3B" w14:textId="2ACD9FCC" w:rsidR="00BA4DB5" w:rsidRPr="00DA44E9" w:rsidRDefault="00BA4DB5" w:rsidP="00DA44E9">
      <w:pPr>
        <w:spacing w:after="0"/>
        <w:jc w:val="both"/>
        <w:rPr>
          <w:rFonts w:ascii="Times New Roman" w:hAnsi="Times New Roman"/>
        </w:rPr>
      </w:pPr>
      <w:r w:rsidRPr="00DA44E9">
        <w:rPr>
          <w:rFonts w:ascii="Times New Roman" w:hAnsi="Times New Roman"/>
        </w:rPr>
        <w:t>Blagajničko poslovanje se evidentira elektronski ili ručno. U slučaju vođenja blagajničkog poslovanja elektronski</w:t>
      </w:r>
      <w:r w:rsidR="0056485D" w:rsidRPr="00DA44E9">
        <w:rPr>
          <w:rFonts w:ascii="Times New Roman" w:hAnsi="Times New Roman"/>
        </w:rPr>
        <w:t>,</w:t>
      </w:r>
      <w:r w:rsidRPr="00DA44E9">
        <w:rPr>
          <w:rFonts w:ascii="Times New Roman" w:hAnsi="Times New Roman"/>
        </w:rPr>
        <w:t xml:space="preserve"> blagajničke isprave moraju imati zadovoljavajuću formu (naziv i redni broj isprave, uplaćeni/isplaćeni iznos, datum i mjesto izdavanja isprave, kratak opis poslovne transakcije, potpi</w:t>
      </w:r>
      <w:r w:rsidR="001374AE" w:rsidRPr="00DA44E9">
        <w:rPr>
          <w:rFonts w:ascii="Times New Roman" w:hAnsi="Times New Roman"/>
        </w:rPr>
        <w:t>si ovlaštenih osoba – voditelja računovodstva</w:t>
      </w:r>
      <w:r w:rsidRPr="00DA44E9">
        <w:rPr>
          <w:rFonts w:ascii="Times New Roman" w:hAnsi="Times New Roman"/>
        </w:rPr>
        <w:t xml:space="preserve">, uplatitelja/isplatitelja, likvidatora te pečat izdavatelja isprave). </w:t>
      </w:r>
    </w:p>
    <w:p w14:paraId="2D780C09" w14:textId="77777777" w:rsidR="00A4461B" w:rsidRPr="00DA44E9" w:rsidRDefault="00A4461B" w:rsidP="00DA44E9">
      <w:pPr>
        <w:spacing w:after="0"/>
        <w:jc w:val="both"/>
        <w:rPr>
          <w:rFonts w:ascii="Times New Roman" w:hAnsi="Times New Roman"/>
        </w:rPr>
      </w:pPr>
    </w:p>
    <w:p w14:paraId="060DA9BB" w14:textId="77777777" w:rsidR="00DB542F" w:rsidRDefault="00DB542F" w:rsidP="00DA44E9">
      <w:pPr>
        <w:spacing w:after="0"/>
        <w:jc w:val="center"/>
        <w:rPr>
          <w:rFonts w:ascii="Times New Roman" w:hAnsi="Times New Roman"/>
        </w:rPr>
      </w:pPr>
    </w:p>
    <w:p w14:paraId="735AC29D" w14:textId="77777777" w:rsidR="00DB542F" w:rsidRDefault="00DB542F" w:rsidP="00DA44E9">
      <w:pPr>
        <w:spacing w:after="0"/>
        <w:jc w:val="center"/>
        <w:rPr>
          <w:rFonts w:ascii="Times New Roman" w:hAnsi="Times New Roman"/>
        </w:rPr>
      </w:pPr>
    </w:p>
    <w:p w14:paraId="39724375" w14:textId="55352860" w:rsidR="00BA4DB5" w:rsidRPr="00DA44E9" w:rsidRDefault="00BA4DB5" w:rsidP="00DA44E9">
      <w:pPr>
        <w:spacing w:after="0"/>
        <w:jc w:val="center"/>
        <w:rPr>
          <w:rFonts w:ascii="Times New Roman" w:hAnsi="Times New Roman"/>
        </w:rPr>
      </w:pPr>
      <w:r w:rsidRPr="00DA44E9">
        <w:rPr>
          <w:rFonts w:ascii="Times New Roman" w:hAnsi="Times New Roman"/>
        </w:rPr>
        <w:lastRenderedPageBreak/>
        <w:t>Članak 6.</w:t>
      </w:r>
    </w:p>
    <w:p w14:paraId="6F92B7EB" w14:textId="77777777" w:rsidR="00BA4DB5" w:rsidRPr="00DA44E9" w:rsidRDefault="001374AE" w:rsidP="00DA44E9">
      <w:pPr>
        <w:spacing w:after="0"/>
        <w:jc w:val="both"/>
        <w:rPr>
          <w:rFonts w:ascii="Times New Roman" w:hAnsi="Times New Roman"/>
        </w:rPr>
      </w:pPr>
      <w:r w:rsidRPr="00DA44E9">
        <w:rPr>
          <w:rFonts w:ascii="Times New Roman" w:hAnsi="Times New Roman"/>
        </w:rPr>
        <w:t>Za potrebe naplate voditelj računovodstva</w:t>
      </w:r>
      <w:r w:rsidR="00BA4DB5" w:rsidRPr="00DA44E9">
        <w:rPr>
          <w:rFonts w:ascii="Times New Roman" w:hAnsi="Times New Roman"/>
        </w:rPr>
        <w:t xml:space="preserve"> može uz Glavnu blag</w:t>
      </w:r>
      <w:r w:rsidR="005364BE" w:rsidRPr="00DA44E9">
        <w:rPr>
          <w:rFonts w:ascii="Times New Roman" w:hAnsi="Times New Roman"/>
        </w:rPr>
        <w:t>ajnu voditi i pomoćne blagajne</w:t>
      </w:r>
      <w:r w:rsidR="00BA4DB5" w:rsidRPr="00DA44E9">
        <w:rPr>
          <w:rFonts w:ascii="Times New Roman" w:hAnsi="Times New Roman"/>
        </w:rPr>
        <w:t>. U takvim slučajevima za svaku pojedinačnu uplatu novca izda</w:t>
      </w:r>
      <w:r w:rsidR="005364BE" w:rsidRPr="00DA44E9">
        <w:rPr>
          <w:rFonts w:ascii="Times New Roman" w:hAnsi="Times New Roman"/>
        </w:rPr>
        <w:t xml:space="preserve">je se zasebna numerirana </w:t>
      </w:r>
      <w:r w:rsidR="00BA4DB5" w:rsidRPr="00DA44E9">
        <w:rPr>
          <w:rFonts w:ascii="Times New Roman" w:hAnsi="Times New Roman"/>
        </w:rPr>
        <w:t xml:space="preserve">uplatnica </w:t>
      </w:r>
      <w:r w:rsidR="005364BE" w:rsidRPr="00DA44E9">
        <w:rPr>
          <w:rFonts w:ascii="Times New Roman" w:hAnsi="Times New Roman"/>
        </w:rPr>
        <w:t xml:space="preserve">iz pomoćne blagajne </w:t>
      </w:r>
      <w:r w:rsidRPr="00DA44E9">
        <w:rPr>
          <w:rFonts w:ascii="Times New Roman" w:hAnsi="Times New Roman"/>
        </w:rPr>
        <w:t>koju potpisuju voditelj računovodstva</w:t>
      </w:r>
      <w:r w:rsidR="00BA4DB5" w:rsidRPr="00DA44E9">
        <w:rPr>
          <w:rFonts w:ascii="Times New Roman" w:hAnsi="Times New Roman"/>
        </w:rPr>
        <w:t xml:space="preserve"> i uplatitelj. </w:t>
      </w:r>
    </w:p>
    <w:p w14:paraId="2DFB8CD8" w14:textId="265701CD" w:rsidR="00A4461B" w:rsidRPr="00DA44E9" w:rsidRDefault="00A4461B" w:rsidP="00DA44E9">
      <w:pPr>
        <w:spacing w:after="0"/>
        <w:jc w:val="both"/>
        <w:rPr>
          <w:rFonts w:ascii="Times New Roman" w:hAnsi="Times New Roman"/>
        </w:rPr>
      </w:pPr>
    </w:p>
    <w:p w14:paraId="144C2F1F" w14:textId="77777777" w:rsidR="00BA4DB5" w:rsidRPr="00DA44E9" w:rsidRDefault="00BA4DB5" w:rsidP="00DA44E9">
      <w:pPr>
        <w:spacing w:after="0"/>
        <w:jc w:val="center"/>
        <w:rPr>
          <w:rFonts w:ascii="Times New Roman" w:hAnsi="Times New Roman"/>
        </w:rPr>
      </w:pPr>
      <w:r w:rsidRPr="00DA44E9">
        <w:rPr>
          <w:rFonts w:ascii="Times New Roman" w:hAnsi="Times New Roman"/>
        </w:rPr>
        <w:t>ODGOVORNOST ZA BLAGAJNIČKO POSLOVANJE</w:t>
      </w:r>
    </w:p>
    <w:p w14:paraId="49B88656" w14:textId="77777777" w:rsidR="00BA4DB5" w:rsidRPr="00DA44E9" w:rsidRDefault="00BA4DB5" w:rsidP="00DA44E9">
      <w:pPr>
        <w:spacing w:after="0"/>
        <w:jc w:val="center"/>
        <w:rPr>
          <w:rFonts w:ascii="Times New Roman" w:hAnsi="Times New Roman"/>
        </w:rPr>
      </w:pPr>
      <w:r w:rsidRPr="00DA44E9">
        <w:rPr>
          <w:rFonts w:ascii="Times New Roman" w:hAnsi="Times New Roman"/>
        </w:rPr>
        <w:t>Članak 7.</w:t>
      </w:r>
    </w:p>
    <w:p w14:paraId="4706756C" w14:textId="77777777" w:rsidR="00E235EE" w:rsidRPr="00DA44E9" w:rsidRDefault="001374AE" w:rsidP="00DA44E9">
      <w:pPr>
        <w:spacing w:after="0"/>
        <w:jc w:val="both"/>
        <w:rPr>
          <w:rFonts w:ascii="Times New Roman" w:hAnsi="Times New Roman"/>
        </w:rPr>
      </w:pPr>
      <w:r w:rsidRPr="00DA44E9">
        <w:rPr>
          <w:rFonts w:ascii="Times New Roman" w:hAnsi="Times New Roman"/>
        </w:rPr>
        <w:t>Voditelj računovodstva</w:t>
      </w:r>
      <w:r w:rsidR="00E235EE" w:rsidRPr="00DA44E9">
        <w:rPr>
          <w:rFonts w:ascii="Times New Roman" w:hAnsi="Times New Roman"/>
        </w:rPr>
        <w:t xml:space="preserve">  Škole je odgovoran za uplate, isplate i stanje gotovine u blagajni. </w:t>
      </w:r>
    </w:p>
    <w:p w14:paraId="5DD38474" w14:textId="10E36503" w:rsidR="00E235EE" w:rsidRPr="00DA44E9" w:rsidRDefault="001374AE" w:rsidP="00DA44E9">
      <w:pPr>
        <w:spacing w:after="0"/>
        <w:jc w:val="both"/>
        <w:rPr>
          <w:rFonts w:ascii="Times New Roman" w:hAnsi="Times New Roman"/>
        </w:rPr>
      </w:pPr>
      <w:r w:rsidRPr="00DA44E9">
        <w:rPr>
          <w:rFonts w:ascii="Times New Roman" w:hAnsi="Times New Roman"/>
        </w:rPr>
        <w:t>Voditelj računovodstva</w:t>
      </w:r>
      <w:r w:rsidR="00E235EE" w:rsidRPr="00DA44E9">
        <w:rPr>
          <w:rFonts w:ascii="Times New Roman" w:hAnsi="Times New Roman"/>
        </w:rPr>
        <w:t xml:space="preserve"> je osoba/zaposlenik Škole kojemu je povjereno vođenje blagajničkog poslovanja sukladno ugovoru o radu i drugim propisima koji reguliraju poslove radnog mjesta.</w:t>
      </w:r>
    </w:p>
    <w:p w14:paraId="7EA6D4CA" w14:textId="77777777" w:rsidR="00A4461B" w:rsidRPr="00DA44E9" w:rsidRDefault="00A4461B" w:rsidP="00DA44E9">
      <w:pPr>
        <w:spacing w:after="0"/>
        <w:jc w:val="both"/>
        <w:rPr>
          <w:rFonts w:ascii="Times New Roman" w:hAnsi="Times New Roman"/>
        </w:rPr>
      </w:pPr>
    </w:p>
    <w:p w14:paraId="168D3647" w14:textId="77777777" w:rsidR="00E235EE" w:rsidRPr="00DA44E9" w:rsidRDefault="00E235EE" w:rsidP="00DA44E9">
      <w:pPr>
        <w:spacing w:after="0"/>
        <w:jc w:val="center"/>
        <w:rPr>
          <w:rFonts w:ascii="Times New Roman" w:hAnsi="Times New Roman"/>
        </w:rPr>
      </w:pPr>
      <w:r w:rsidRPr="00DA44E9">
        <w:rPr>
          <w:rFonts w:ascii="Times New Roman" w:hAnsi="Times New Roman"/>
        </w:rPr>
        <w:t>Članak 8.</w:t>
      </w:r>
    </w:p>
    <w:p w14:paraId="297B46C4" w14:textId="77777777" w:rsidR="00BA4DB5" w:rsidRPr="00DA44E9" w:rsidRDefault="00914CB8" w:rsidP="00DA44E9">
      <w:pPr>
        <w:spacing w:after="0"/>
        <w:jc w:val="both"/>
        <w:rPr>
          <w:rFonts w:ascii="Times New Roman" w:hAnsi="Times New Roman"/>
        </w:rPr>
      </w:pPr>
      <w:r w:rsidRPr="00DA44E9">
        <w:rPr>
          <w:rFonts w:ascii="Times New Roman" w:hAnsi="Times New Roman"/>
        </w:rPr>
        <w:t>Voditelj računovodstva</w:t>
      </w:r>
      <w:r w:rsidR="00BA4DB5" w:rsidRPr="00DA44E9">
        <w:rPr>
          <w:rFonts w:ascii="Times New Roman" w:hAnsi="Times New Roman"/>
        </w:rPr>
        <w:t xml:space="preserve"> </w:t>
      </w:r>
      <w:r w:rsidR="005A7800" w:rsidRPr="00DA44E9">
        <w:rPr>
          <w:rFonts w:ascii="Times New Roman" w:hAnsi="Times New Roman"/>
        </w:rPr>
        <w:t xml:space="preserve"> </w:t>
      </w:r>
      <w:r w:rsidR="00BA4DB5" w:rsidRPr="00DA44E9">
        <w:rPr>
          <w:rFonts w:ascii="Times New Roman" w:hAnsi="Times New Roman"/>
        </w:rPr>
        <w:t xml:space="preserve">je dužan redovito polagati novac na poslovni račun Škole te voditi računa o količini primljenog i izdanog novca. </w:t>
      </w:r>
    </w:p>
    <w:p w14:paraId="79569488" w14:textId="77777777" w:rsidR="0028300F" w:rsidRPr="00DA44E9" w:rsidRDefault="00BA4DB5" w:rsidP="00DA44E9">
      <w:pPr>
        <w:spacing w:after="0"/>
        <w:jc w:val="both"/>
        <w:rPr>
          <w:rFonts w:ascii="Times New Roman" w:hAnsi="Times New Roman"/>
        </w:rPr>
      </w:pPr>
      <w:r w:rsidRPr="00DA44E9">
        <w:rPr>
          <w:rFonts w:ascii="Times New Roman" w:hAnsi="Times New Roman"/>
        </w:rPr>
        <w:t>Zap</w:t>
      </w:r>
      <w:r w:rsidR="00914CB8" w:rsidRPr="00DA44E9">
        <w:rPr>
          <w:rFonts w:ascii="Times New Roman" w:hAnsi="Times New Roman"/>
        </w:rPr>
        <w:t>rimljenu dokumentaciju voditelj računovodstva</w:t>
      </w:r>
      <w:r w:rsidR="005A7800" w:rsidRPr="00DA44E9">
        <w:rPr>
          <w:rFonts w:ascii="Times New Roman" w:hAnsi="Times New Roman"/>
        </w:rPr>
        <w:t xml:space="preserve"> </w:t>
      </w:r>
      <w:r w:rsidRPr="00DA44E9">
        <w:rPr>
          <w:rFonts w:ascii="Times New Roman" w:hAnsi="Times New Roman"/>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w:t>
      </w:r>
      <w:r w:rsidR="0028300F" w:rsidRPr="00DA44E9">
        <w:rPr>
          <w:rFonts w:ascii="Times New Roman" w:hAnsi="Times New Roman"/>
        </w:rPr>
        <w:t xml:space="preserve">e kojoj je isplaćena gotovina. </w:t>
      </w:r>
    </w:p>
    <w:p w14:paraId="098D229D" w14:textId="77777777" w:rsidR="00914CB8" w:rsidRPr="00DA44E9" w:rsidRDefault="00914CB8" w:rsidP="00DA44E9">
      <w:pPr>
        <w:spacing w:after="0"/>
        <w:rPr>
          <w:rFonts w:ascii="Times New Roman" w:hAnsi="Times New Roman"/>
        </w:rPr>
      </w:pPr>
    </w:p>
    <w:p w14:paraId="0675A898" w14:textId="77777777" w:rsidR="00BA4DB5" w:rsidRPr="00DA44E9" w:rsidRDefault="00BA4DB5" w:rsidP="00DA44E9">
      <w:pPr>
        <w:spacing w:after="0"/>
        <w:jc w:val="center"/>
        <w:rPr>
          <w:rFonts w:ascii="Times New Roman" w:hAnsi="Times New Roman"/>
        </w:rPr>
      </w:pPr>
      <w:r w:rsidRPr="00DA44E9">
        <w:rPr>
          <w:rFonts w:ascii="Times New Roman" w:hAnsi="Times New Roman"/>
        </w:rPr>
        <w:t>UPLATE I ISPLATE U BLAGAJNI</w:t>
      </w:r>
    </w:p>
    <w:p w14:paraId="6AD1949A" w14:textId="77777777" w:rsidR="00BA4DB5" w:rsidRPr="00DA44E9" w:rsidRDefault="00BA4DB5" w:rsidP="00DA44E9">
      <w:pPr>
        <w:spacing w:after="0"/>
        <w:jc w:val="center"/>
        <w:rPr>
          <w:rFonts w:ascii="Times New Roman" w:hAnsi="Times New Roman"/>
        </w:rPr>
      </w:pPr>
      <w:r w:rsidRPr="00DA44E9">
        <w:rPr>
          <w:rFonts w:ascii="Times New Roman" w:hAnsi="Times New Roman"/>
        </w:rPr>
        <w:t>Članak 9.</w:t>
      </w:r>
    </w:p>
    <w:p w14:paraId="053EB96E" w14:textId="77777777" w:rsidR="00BA4DB5" w:rsidRPr="00DA44E9" w:rsidRDefault="00BA4DB5" w:rsidP="00DA44E9">
      <w:pPr>
        <w:spacing w:after="0"/>
        <w:jc w:val="both"/>
        <w:rPr>
          <w:rFonts w:ascii="Times New Roman" w:hAnsi="Times New Roman"/>
        </w:rPr>
      </w:pPr>
      <w:r w:rsidRPr="00DA44E9">
        <w:rPr>
          <w:rFonts w:ascii="Times New Roman" w:hAnsi="Times New Roman"/>
        </w:rPr>
        <w:t xml:space="preserve">U blagajnu Škole </w:t>
      </w:r>
      <w:r w:rsidR="00FC1DA8" w:rsidRPr="00DA44E9">
        <w:rPr>
          <w:rFonts w:ascii="Times New Roman" w:hAnsi="Times New Roman"/>
        </w:rPr>
        <w:t xml:space="preserve">mogu </w:t>
      </w:r>
      <w:r w:rsidRPr="00DA44E9">
        <w:rPr>
          <w:rFonts w:ascii="Times New Roman" w:hAnsi="Times New Roman"/>
        </w:rPr>
        <w:t>se evidentir</w:t>
      </w:r>
      <w:r w:rsidR="00FC1DA8" w:rsidRPr="00DA44E9">
        <w:rPr>
          <w:rFonts w:ascii="Times New Roman" w:hAnsi="Times New Roman"/>
        </w:rPr>
        <w:t>ati</w:t>
      </w:r>
      <w:r w:rsidRPr="00DA44E9">
        <w:rPr>
          <w:rFonts w:ascii="Times New Roman" w:hAnsi="Times New Roman"/>
        </w:rPr>
        <w:t xml:space="preserve"> sljedeće uplate: </w:t>
      </w:r>
    </w:p>
    <w:p w14:paraId="525C7093" w14:textId="77777777" w:rsidR="00506A51" w:rsidRPr="00DA44E9" w:rsidRDefault="00506A51" w:rsidP="00DA44E9">
      <w:pPr>
        <w:numPr>
          <w:ilvl w:val="0"/>
          <w:numId w:val="2"/>
        </w:numPr>
        <w:spacing w:after="0"/>
        <w:jc w:val="both"/>
        <w:rPr>
          <w:rFonts w:ascii="Times New Roman" w:hAnsi="Times New Roman"/>
          <w:i/>
        </w:rPr>
      </w:pPr>
      <w:r w:rsidRPr="00DA44E9">
        <w:rPr>
          <w:rFonts w:ascii="Times New Roman" w:hAnsi="Times New Roman"/>
          <w:i/>
        </w:rPr>
        <w:t xml:space="preserve">jednodnevni izleti, stručne ekskurzije učenika, kazališne predstave, terenska nastava i slično </w:t>
      </w:r>
    </w:p>
    <w:p w14:paraId="3F579969" w14:textId="77777777" w:rsidR="00506A51" w:rsidRPr="00DA44E9" w:rsidRDefault="00506A51" w:rsidP="00DA44E9">
      <w:pPr>
        <w:numPr>
          <w:ilvl w:val="0"/>
          <w:numId w:val="2"/>
        </w:numPr>
        <w:spacing w:after="0"/>
        <w:jc w:val="both"/>
        <w:rPr>
          <w:rFonts w:ascii="Times New Roman" w:hAnsi="Times New Roman"/>
          <w:i/>
        </w:rPr>
      </w:pPr>
      <w:r w:rsidRPr="00DA44E9">
        <w:rPr>
          <w:rFonts w:ascii="Times New Roman" w:hAnsi="Times New Roman"/>
          <w:i/>
        </w:rPr>
        <w:t xml:space="preserve">podignuta gotovina s poslovnog računa škole </w:t>
      </w:r>
    </w:p>
    <w:p w14:paraId="3F0D72A3" w14:textId="77777777" w:rsidR="00506A51" w:rsidRPr="00DA44E9" w:rsidRDefault="00506A51" w:rsidP="00DA44E9">
      <w:pPr>
        <w:numPr>
          <w:ilvl w:val="0"/>
          <w:numId w:val="2"/>
        </w:numPr>
        <w:spacing w:after="0"/>
        <w:jc w:val="both"/>
        <w:rPr>
          <w:rFonts w:ascii="Times New Roman" w:hAnsi="Times New Roman"/>
          <w:i/>
        </w:rPr>
      </w:pPr>
      <w:r w:rsidRPr="00DA44E9">
        <w:rPr>
          <w:rFonts w:ascii="Times New Roman" w:hAnsi="Times New Roman"/>
          <w:i/>
        </w:rPr>
        <w:t xml:space="preserve">osiguranje učenika </w:t>
      </w:r>
    </w:p>
    <w:p w14:paraId="7B7D8788" w14:textId="77777777" w:rsidR="00506A51" w:rsidRPr="00DA44E9" w:rsidRDefault="00506A51" w:rsidP="00DA44E9">
      <w:pPr>
        <w:numPr>
          <w:ilvl w:val="0"/>
          <w:numId w:val="2"/>
        </w:numPr>
        <w:spacing w:after="0"/>
        <w:jc w:val="both"/>
        <w:rPr>
          <w:rFonts w:ascii="Times New Roman" w:hAnsi="Times New Roman"/>
          <w:i/>
        </w:rPr>
      </w:pPr>
      <w:r w:rsidRPr="00DA44E9">
        <w:rPr>
          <w:rFonts w:ascii="Times New Roman" w:hAnsi="Times New Roman"/>
          <w:i/>
        </w:rPr>
        <w:t xml:space="preserve">naknada štete </w:t>
      </w:r>
    </w:p>
    <w:p w14:paraId="19C57036" w14:textId="77777777" w:rsidR="005A7800" w:rsidRPr="00DA44E9" w:rsidRDefault="005A7800" w:rsidP="00DA44E9">
      <w:pPr>
        <w:numPr>
          <w:ilvl w:val="0"/>
          <w:numId w:val="2"/>
        </w:numPr>
        <w:spacing w:after="0"/>
        <w:jc w:val="both"/>
        <w:rPr>
          <w:rFonts w:ascii="Times New Roman" w:hAnsi="Times New Roman"/>
          <w:i/>
        </w:rPr>
      </w:pPr>
      <w:r w:rsidRPr="00DA44E9">
        <w:rPr>
          <w:rFonts w:ascii="Times New Roman" w:hAnsi="Times New Roman"/>
          <w:i/>
        </w:rPr>
        <w:t>donacije učenika i drugih fizičkih osoba</w:t>
      </w:r>
    </w:p>
    <w:p w14:paraId="466E7F24" w14:textId="77777777" w:rsidR="00696BCF" w:rsidRPr="00DA44E9" w:rsidRDefault="00696BCF" w:rsidP="00DA44E9">
      <w:pPr>
        <w:numPr>
          <w:ilvl w:val="0"/>
          <w:numId w:val="2"/>
        </w:numPr>
        <w:spacing w:after="0"/>
        <w:jc w:val="both"/>
        <w:rPr>
          <w:rFonts w:ascii="Times New Roman" w:hAnsi="Times New Roman"/>
          <w:i/>
        </w:rPr>
      </w:pPr>
      <w:r w:rsidRPr="00DA44E9">
        <w:rPr>
          <w:rFonts w:ascii="Times New Roman" w:hAnsi="Times New Roman"/>
          <w:i/>
        </w:rPr>
        <w:t>povrat neiskorištene akontacije za službeno putovanje</w:t>
      </w:r>
    </w:p>
    <w:p w14:paraId="18105269" w14:textId="231860E9" w:rsidR="00696BCF" w:rsidRPr="00DA44E9" w:rsidRDefault="00696BCF" w:rsidP="00DA44E9">
      <w:pPr>
        <w:numPr>
          <w:ilvl w:val="0"/>
          <w:numId w:val="2"/>
        </w:numPr>
        <w:spacing w:after="0"/>
        <w:jc w:val="both"/>
        <w:rPr>
          <w:rFonts w:ascii="Times New Roman" w:hAnsi="Times New Roman"/>
          <w:i/>
        </w:rPr>
      </w:pPr>
      <w:r w:rsidRPr="00DA44E9">
        <w:rPr>
          <w:rFonts w:ascii="Times New Roman" w:hAnsi="Times New Roman"/>
          <w:i/>
        </w:rPr>
        <w:t xml:space="preserve">participacija roditelja/skrbnika učenika </w:t>
      </w:r>
    </w:p>
    <w:p w14:paraId="453640D0" w14:textId="389AB492" w:rsidR="00506A51" w:rsidRPr="00DA44E9" w:rsidRDefault="00506A51" w:rsidP="00DA44E9">
      <w:pPr>
        <w:numPr>
          <w:ilvl w:val="0"/>
          <w:numId w:val="2"/>
        </w:numPr>
        <w:spacing w:after="0"/>
        <w:jc w:val="both"/>
        <w:rPr>
          <w:rFonts w:ascii="Times New Roman" w:hAnsi="Times New Roman"/>
          <w:i/>
        </w:rPr>
      </w:pPr>
      <w:r w:rsidRPr="00DA44E9">
        <w:rPr>
          <w:rFonts w:ascii="Times New Roman" w:hAnsi="Times New Roman"/>
          <w:i/>
        </w:rPr>
        <w:t xml:space="preserve">ostale uplate u gotovini koje su nastale kao rezultat redovnog poslovanja. </w:t>
      </w:r>
    </w:p>
    <w:p w14:paraId="220E125E" w14:textId="77777777" w:rsidR="00A4461B" w:rsidRPr="00DA44E9" w:rsidRDefault="00A4461B" w:rsidP="008F7E37">
      <w:pPr>
        <w:spacing w:after="0"/>
        <w:ind w:left="720"/>
        <w:jc w:val="both"/>
        <w:rPr>
          <w:rFonts w:ascii="Times New Roman" w:hAnsi="Times New Roman"/>
          <w:i/>
        </w:rPr>
      </w:pPr>
    </w:p>
    <w:p w14:paraId="4D614E05" w14:textId="77777777" w:rsidR="00BA4DB5" w:rsidRPr="00DA44E9" w:rsidRDefault="00BA4DB5" w:rsidP="00DA44E9">
      <w:pPr>
        <w:spacing w:after="0"/>
        <w:jc w:val="center"/>
        <w:rPr>
          <w:rFonts w:ascii="Times New Roman" w:hAnsi="Times New Roman"/>
        </w:rPr>
      </w:pPr>
      <w:r w:rsidRPr="00DA44E9">
        <w:rPr>
          <w:rFonts w:ascii="Times New Roman" w:hAnsi="Times New Roman"/>
          <w:lang w:val="vi-VN"/>
        </w:rPr>
        <w:t>Članak 1</w:t>
      </w:r>
      <w:r w:rsidRPr="00DA44E9">
        <w:rPr>
          <w:rFonts w:ascii="Times New Roman" w:hAnsi="Times New Roman"/>
        </w:rPr>
        <w:t>0</w:t>
      </w:r>
      <w:r w:rsidRPr="00DA44E9">
        <w:rPr>
          <w:rFonts w:ascii="Times New Roman" w:hAnsi="Times New Roman"/>
          <w:lang w:val="vi-VN"/>
        </w:rPr>
        <w:t>.</w:t>
      </w:r>
    </w:p>
    <w:p w14:paraId="28FAE338" w14:textId="77777777" w:rsidR="00BA4DB5" w:rsidRPr="00DA44E9" w:rsidRDefault="00BA4DB5" w:rsidP="00DA44E9">
      <w:pPr>
        <w:spacing w:after="0"/>
        <w:jc w:val="both"/>
        <w:rPr>
          <w:rFonts w:ascii="Times New Roman" w:hAnsi="Times New Roman"/>
        </w:rPr>
      </w:pPr>
      <w:r w:rsidRPr="00DA44E9">
        <w:rPr>
          <w:rFonts w:ascii="Times New Roman" w:hAnsi="Times New Roman"/>
          <w:lang w:val="vi-VN"/>
        </w:rPr>
        <w:t xml:space="preserve">Iz blagajne Škole </w:t>
      </w:r>
      <w:r w:rsidR="00FC1DA8" w:rsidRPr="00DA44E9">
        <w:rPr>
          <w:rFonts w:ascii="Times New Roman" w:hAnsi="Times New Roman"/>
        </w:rPr>
        <w:t xml:space="preserve">mogu se </w:t>
      </w:r>
      <w:r w:rsidR="00FC1DA8" w:rsidRPr="00DA44E9">
        <w:rPr>
          <w:rFonts w:ascii="Times New Roman" w:hAnsi="Times New Roman"/>
          <w:lang w:val="vi-VN"/>
        </w:rPr>
        <w:t>evidentira</w:t>
      </w:r>
      <w:r w:rsidR="00FC1DA8" w:rsidRPr="00DA44E9">
        <w:rPr>
          <w:rFonts w:ascii="Times New Roman" w:hAnsi="Times New Roman"/>
        </w:rPr>
        <w:t>ti</w:t>
      </w:r>
      <w:r w:rsidR="00FC1DA8" w:rsidRPr="00DA44E9">
        <w:rPr>
          <w:rFonts w:ascii="Times New Roman" w:hAnsi="Times New Roman"/>
          <w:lang w:val="vi-VN"/>
        </w:rPr>
        <w:t xml:space="preserve"> </w:t>
      </w:r>
      <w:r w:rsidRPr="00DA44E9">
        <w:rPr>
          <w:rFonts w:ascii="Times New Roman" w:hAnsi="Times New Roman"/>
          <w:lang w:val="vi-VN"/>
        </w:rPr>
        <w:t xml:space="preserve"> sljedeće isplate: </w:t>
      </w:r>
    </w:p>
    <w:p w14:paraId="3BEBA72C" w14:textId="77777777" w:rsidR="00506A51" w:rsidRPr="00DA44E9" w:rsidRDefault="00506A51" w:rsidP="00DA44E9">
      <w:pPr>
        <w:numPr>
          <w:ilvl w:val="0"/>
          <w:numId w:val="3"/>
        </w:numPr>
        <w:spacing w:after="0"/>
        <w:jc w:val="both"/>
        <w:rPr>
          <w:rFonts w:ascii="Times New Roman" w:hAnsi="Times New Roman"/>
          <w:i/>
        </w:rPr>
      </w:pPr>
      <w:r w:rsidRPr="00DA44E9">
        <w:rPr>
          <w:rFonts w:ascii="Times New Roman" w:hAnsi="Times New Roman"/>
          <w:i/>
          <w:lang w:val="vi-VN"/>
        </w:rPr>
        <w:t xml:space="preserve">troškovi službenog puta </w:t>
      </w:r>
      <w:r w:rsidR="00035FEB" w:rsidRPr="00DA44E9">
        <w:rPr>
          <w:rFonts w:ascii="Times New Roman" w:hAnsi="Times New Roman"/>
          <w:i/>
        </w:rPr>
        <w:t xml:space="preserve"> (neoporezivi primici)</w:t>
      </w:r>
    </w:p>
    <w:p w14:paraId="5A7915EE" w14:textId="77777777" w:rsidR="00035FEB" w:rsidRPr="00DA44E9" w:rsidRDefault="00035FEB" w:rsidP="00DA44E9">
      <w:pPr>
        <w:numPr>
          <w:ilvl w:val="0"/>
          <w:numId w:val="3"/>
        </w:numPr>
        <w:spacing w:after="0"/>
        <w:jc w:val="both"/>
        <w:rPr>
          <w:rFonts w:ascii="Times New Roman" w:hAnsi="Times New Roman"/>
          <w:i/>
        </w:rPr>
      </w:pPr>
      <w:r w:rsidRPr="00DA44E9">
        <w:rPr>
          <w:rFonts w:ascii="Times New Roman" w:hAnsi="Times New Roman"/>
          <w:i/>
        </w:rPr>
        <w:t>akontacija za službeno putovanje</w:t>
      </w:r>
    </w:p>
    <w:p w14:paraId="724B2838" w14:textId="794A8310" w:rsidR="00506A51" w:rsidRPr="00DA44E9" w:rsidRDefault="00506A51" w:rsidP="00DA44E9">
      <w:pPr>
        <w:numPr>
          <w:ilvl w:val="0"/>
          <w:numId w:val="3"/>
        </w:numPr>
        <w:spacing w:after="0"/>
        <w:jc w:val="both"/>
        <w:rPr>
          <w:rFonts w:ascii="Times New Roman" w:hAnsi="Times New Roman"/>
          <w:i/>
        </w:rPr>
      </w:pPr>
      <w:r w:rsidRPr="00DA44E9">
        <w:rPr>
          <w:rFonts w:ascii="Times New Roman" w:hAnsi="Times New Roman"/>
          <w:i/>
          <w:lang w:val="vi-VN"/>
        </w:rPr>
        <w:t>sredstva za manje materijalne tr</w:t>
      </w:r>
      <w:r w:rsidR="00696BCF" w:rsidRPr="00DA44E9">
        <w:rPr>
          <w:rFonts w:ascii="Times New Roman" w:hAnsi="Times New Roman"/>
          <w:i/>
          <w:lang w:val="vi-VN"/>
        </w:rPr>
        <w:t xml:space="preserve">oškove uz obvezno prilaganje </w:t>
      </w:r>
      <w:r w:rsidRPr="00DA44E9">
        <w:rPr>
          <w:rFonts w:ascii="Times New Roman" w:hAnsi="Times New Roman"/>
          <w:i/>
          <w:lang w:val="vi-VN"/>
        </w:rPr>
        <w:t xml:space="preserve">računa </w:t>
      </w:r>
      <w:r w:rsidR="00035FEB" w:rsidRPr="00DA44E9">
        <w:rPr>
          <w:rFonts w:ascii="Times New Roman" w:hAnsi="Times New Roman"/>
          <w:i/>
        </w:rPr>
        <w:t>sukladno poreznim propisima</w:t>
      </w:r>
    </w:p>
    <w:p w14:paraId="4852E79A" w14:textId="77777777" w:rsidR="00506A51" w:rsidRPr="00DA44E9" w:rsidRDefault="00506A51" w:rsidP="00DA44E9">
      <w:pPr>
        <w:numPr>
          <w:ilvl w:val="0"/>
          <w:numId w:val="3"/>
        </w:numPr>
        <w:spacing w:after="0"/>
        <w:jc w:val="both"/>
        <w:rPr>
          <w:rFonts w:ascii="Times New Roman" w:hAnsi="Times New Roman"/>
          <w:i/>
        </w:rPr>
      </w:pPr>
      <w:r w:rsidRPr="00DA44E9">
        <w:rPr>
          <w:rFonts w:ascii="Times New Roman" w:hAnsi="Times New Roman"/>
          <w:i/>
          <w:lang w:val="vi-VN"/>
        </w:rPr>
        <w:t>polog prikupljenih novčanih sredstava na poslovni račun Škol</w:t>
      </w:r>
      <w:r w:rsidR="00035FEB" w:rsidRPr="00DA44E9">
        <w:rPr>
          <w:rFonts w:ascii="Times New Roman" w:hAnsi="Times New Roman"/>
          <w:i/>
        </w:rPr>
        <w:t>e</w:t>
      </w:r>
    </w:p>
    <w:p w14:paraId="2F8BD125" w14:textId="7A8048A7" w:rsidR="00035FEB" w:rsidRPr="00DA44E9" w:rsidRDefault="00035FEB" w:rsidP="00DA44E9">
      <w:pPr>
        <w:numPr>
          <w:ilvl w:val="0"/>
          <w:numId w:val="3"/>
        </w:numPr>
        <w:spacing w:after="0"/>
        <w:jc w:val="both"/>
        <w:rPr>
          <w:rFonts w:ascii="Times New Roman" w:hAnsi="Times New Roman"/>
          <w:i/>
        </w:rPr>
      </w:pPr>
      <w:r w:rsidRPr="00DA44E9">
        <w:rPr>
          <w:rFonts w:ascii="Times New Roman" w:hAnsi="Times New Roman"/>
          <w:i/>
        </w:rPr>
        <w:t>neoporezivi primici ostalih materijalnih prava radnika</w:t>
      </w:r>
    </w:p>
    <w:p w14:paraId="26702DD3" w14:textId="77777777" w:rsidR="00A4461B" w:rsidRPr="00DA44E9" w:rsidRDefault="00A4461B" w:rsidP="00DA44E9">
      <w:pPr>
        <w:spacing w:after="0"/>
        <w:ind w:left="720"/>
        <w:jc w:val="both"/>
        <w:rPr>
          <w:rFonts w:ascii="Times New Roman" w:hAnsi="Times New Roman"/>
          <w:i/>
        </w:rPr>
      </w:pPr>
    </w:p>
    <w:p w14:paraId="21E335E3" w14:textId="77777777" w:rsidR="00BA4DB5" w:rsidRPr="00DA44E9" w:rsidRDefault="00BA4DB5" w:rsidP="00DA44E9">
      <w:pPr>
        <w:spacing w:after="0"/>
        <w:jc w:val="center"/>
        <w:rPr>
          <w:rFonts w:ascii="Times New Roman" w:hAnsi="Times New Roman"/>
        </w:rPr>
      </w:pPr>
      <w:r w:rsidRPr="00DA44E9">
        <w:rPr>
          <w:rFonts w:ascii="Times New Roman" w:hAnsi="Times New Roman"/>
          <w:lang w:val="vi-VN"/>
        </w:rPr>
        <w:t>Članak 1</w:t>
      </w:r>
      <w:r w:rsidRPr="00DA44E9">
        <w:rPr>
          <w:rFonts w:ascii="Times New Roman" w:hAnsi="Times New Roman"/>
        </w:rPr>
        <w:t>1</w:t>
      </w:r>
      <w:r w:rsidRPr="00DA44E9">
        <w:rPr>
          <w:rFonts w:ascii="Times New Roman" w:hAnsi="Times New Roman"/>
          <w:lang w:val="vi-VN"/>
        </w:rPr>
        <w:t>.</w:t>
      </w:r>
    </w:p>
    <w:p w14:paraId="2496F6D8" w14:textId="1F6D0BA8" w:rsidR="0028300F" w:rsidRPr="00DA44E9" w:rsidRDefault="00BA4DB5" w:rsidP="00DA44E9">
      <w:pPr>
        <w:spacing w:after="0"/>
        <w:jc w:val="both"/>
        <w:rPr>
          <w:rFonts w:ascii="Times New Roman" w:hAnsi="Times New Roman"/>
          <w:lang w:val="vi-VN"/>
        </w:rPr>
      </w:pPr>
      <w:r w:rsidRPr="00DA44E9">
        <w:rPr>
          <w:rFonts w:ascii="Times New Roman" w:hAnsi="Times New Roman"/>
          <w:lang w:val="vi-VN"/>
        </w:rPr>
        <w:t>Sve uplate gotovine u školsku blagajnu polažu se na poslovni račun Škole</w:t>
      </w:r>
      <w:r w:rsidRPr="00DA44E9">
        <w:rPr>
          <w:rFonts w:ascii="Times New Roman" w:hAnsi="Times New Roman"/>
        </w:rPr>
        <w:t>,</w:t>
      </w:r>
      <w:r w:rsidRPr="00DA44E9">
        <w:rPr>
          <w:rFonts w:ascii="Times New Roman" w:hAnsi="Times New Roman"/>
          <w:lang w:val="vi-VN"/>
        </w:rPr>
        <w:t xml:space="preserve"> dok se za potrebe isplate gotovina podiže s poslovnog računa Škole. </w:t>
      </w:r>
    </w:p>
    <w:p w14:paraId="676870E3" w14:textId="77777777" w:rsidR="00A4461B" w:rsidRPr="00DA44E9" w:rsidRDefault="00A4461B" w:rsidP="00DA44E9">
      <w:pPr>
        <w:spacing w:after="0"/>
        <w:jc w:val="both"/>
        <w:rPr>
          <w:rFonts w:ascii="Times New Roman" w:hAnsi="Times New Roman"/>
          <w:lang w:val="vi-VN"/>
        </w:rPr>
      </w:pPr>
    </w:p>
    <w:p w14:paraId="4E888AD8" w14:textId="77777777" w:rsidR="00BA4DB5" w:rsidRPr="00DA44E9" w:rsidRDefault="00BA4DB5" w:rsidP="00DA44E9">
      <w:pPr>
        <w:spacing w:after="0"/>
        <w:jc w:val="center"/>
        <w:rPr>
          <w:rFonts w:ascii="Times New Roman" w:hAnsi="Times New Roman"/>
        </w:rPr>
      </w:pPr>
      <w:r w:rsidRPr="00DA44E9">
        <w:rPr>
          <w:rFonts w:ascii="Times New Roman" w:hAnsi="Times New Roman"/>
          <w:lang w:val="vi-VN"/>
        </w:rPr>
        <w:t>Članak 1</w:t>
      </w:r>
      <w:r w:rsidR="00E235EE" w:rsidRPr="00DA44E9">
        <w:rPr>
          <w:rFonts w:ascii="Times New Roman" w:hAnsi="Times New Roman"/>
        </w:rPr>
        <w:t>2</w:t>
      </w:r>
      <w:r w:rsidRPr="00DA44E9">
        <w:rPr>
          <w:rFonts w:ascii="Times New Roman" w:hAnsi="Times New Roman"/>
          <w:lang w:val="vi-VN"/>
        </w:rPr>
        <w:t>.</w:t>
      </w:r>
    </w:p>
    <w:p w14:paraId="67435A28" w14:textId="77777777" w:rsidR="00BA4DB5" w:rsidRPr="00DA44E9" w:rsidRDefault="00BA4DB5" w:rsidP="00DA44E9">
      <w:pPr>
        <w:spacing w:after="0"/>
        <w:jc w:val="both"/>
        <w:rPr>
          <w:rFonts w:ascii="Times New Roman" w:hAnsi="Times New Roman"/>
        </w:rPr>
      </w:pPr>
      <w:r w:rsidRPr="00DA44E9">
        <w:rPr>
          <w:rFonts w:ascii="Times New Roman" w:hAnsi="Times New Roman"/>
          <w:lang w:val="vi-VN"/>
        </w:rPr>
        <w:t>Isplate koje se evidentiraju u blagajni Škole mogu se obavljati samo na osnovu prethodno izdanog dokumenta kojim se dokazuje nastali poslovni događaj (račun, nalog ili drugi relevantan dokument) kojeg svojim potpisom odobrava ravnatelj</w:t>
      </w:r>
      <w:r w:rsidR="00F06B33" w:rsidRPr="00DA44E9">
        <w:rPr>
          <w:rFonts w:ascii="Times New Roman" w:hAnsi="Times New Roman"/>
        </w:rPr>
        <w:t>)</w:t>
      </w:r>
      <w:r w:rsidRPr="00DA44E9">
        <w:rPr>
          <w:rFonts w:ascii="Times New Roman" w:hAnsi="Times New Roman"/>
          <w:lang w:val="vi-VN"/>
        </w:rPr>
        <w:t xml:space="preserve">. </w:t>
      </w:r>
    </w:p>
    <w:p w14:paraId="1DE69AA2" w14:textId="70D36B0C" w:rsidR="00BA4DB5" w:rsidRPr="00DA44E9" w:rsidRDefault="00BA4DB5" w:rsidP="00DA44E9">
      <w:pPr>
        <w:spacing w:after="0"/>
        <w:jc w:val="both"/>
        <w:rPr>
          <w:rFonts w:ascii="Times New Roman" w:hAnsi="Times New Roman"/>
          <w:lang w:val="vi-VN"/>
        </w:rPr>
      </w:pPr>
      <w:r w:rsidRPr="00DA44E9">
        <w:rPr>
          <w:rFonts w:ascii="Times New Roman" w:hAnsi="Times New Roman"/>
          <w:lang w:val="vi-VN"/>
        </w:rPr>
        <w:lastRenderedPageBreak/>
        <w:t xml:space="preserve">Isplate predujmova </w:t>
      </w:r>
      <w:r w:rsidR="00611FE2" w:rsidRPr="00DA44E9">
        <w:rPr>
          <w:rFonts w:ascii="Times New Roman" w:hAnsi="Times New Roman"/>
        </w:rPr>
        <w:t xml:space="preserve">za službena putovanja mogu se </w:t>
      </w:r>
      <w:r w:rsidRPr="00DA44E9">
        <w:rPr>
          <w:rFonts w:ascii="Times New Roman" w:hAnsi="Times New Roman"/>
          <w:lang w:val="vi-VN"/>
        </w:rPr>
        <w:t xml:space="preserve">obavljati temeljem </w:t>
      </w:r>
      <w:r w:rsidR="00611FE2" w:rsidRPr="00DA44E9">
        <w:rPr>
          <w:rFonts w:ascii="Times New Roman" w:hAnsi="Times New Roman"/>
        </w:rPr>
        <w:t xml:space="preserve">putnog naloga </w:t>
      </w:r>
      <w:r w:rsidRPr="00DA44E9">
        <w:rPr>
          <w:rFonts w:ascii="Times New Roman" w:hAnsi="Times New Roman"/>
          <w:lang w:val="vi-VN"/>
        </w:rPr>
        <w:t>koje svojim potpisom odobrava ravnatelj</w:t>
      </w:r>
      <w:r w:rsidR="00611FE2" w:rsidRPr="00DA44E9">
        <w:rPr>
          <w:rFonts w:ascii="Times New Roman" w:hAnsi="Times New Roman"/>
        </w:rPr>
        <w:t xml:space="preserve"> Škole</w:t>
      </w:r>
      <w:r w:rsidRPr="00DA44E9">
        <w:rPr>
          <w:rFonts w:ascii="Times New Roman" w:hAnsi="Times New Roman"/>
          <w:lang w:val="vi-VN"/>
        </w:rPr>
        <w:t xml:space="preserve">. </w:t>
      </w:r>
    </w:p>
    <w:p w14:paraId="79BE9528" w14:textId="77777777" w:rsidR="00A4461B" w:rsidRPr="00DA44E9" w:rsidRDefault="00A4461B" w:rsidP="00DA44E9">
      <w:pPr>
        <w:spacing w:after="0"/>
        <w:jc w:val="both"/>
        <w:rPr>
          <w:rFonts w:ascii="Times New Roman" w:hAnsi="Times New Roman"/>
        </w:rPr>
      </w:pPr>
    </w:p>
    <w:p w14:paraId="32C6F41F" w14:textId="77777777" w:rsidR="00BA4DB5" w:rsidRPr="00DA44E9" w:rsidRDefault="00BA4DB5" w:rsidP="00DA44E9">
      <w:pPr>
        <w:spacing w:after="0"/>
        <w:jc w:val="center"/>
        <w:rPr>
          <w:rFonts w:ascii="Times New Roman" w:hAnsi="Times New Roman"/>
        </w:rPr>
      </w:pPr>
      <w:r w:rsidRPr="00DA44E9">
        <w:rPr>
          <w:rFonts w:ascii="Times New Roman" w:hAnsi="Times New Roman"/>
          <w:lang w:val="vi-VN"/>
        </w:rPr>
        <w:t>Članak 1</w:t>
      </w:r>
      <w:r w:rsidR="00611FE2" w:rsidRPr="00DA44E9">
        <w:rPr>
          <w:rFonts w:ascii="Times New Roman" w:hAnsi="Times New Roman"/>
        </w:rPr>
        <w:t>3</w:t>
      </w:r>
      <w:r w:rsidRPr="00DA44E9">
        <w:rPr>
          <w:rFonts w:ascii="Times New Roman" w:hAnsi="Times New Roman"/>
          <w:lang w:val="vi-VN"/>
        </w:rPr>
        <w:t>.</w:t>
      </w:r>
    </w:p>
    <w:p w14:paraId="159016BE" w14:textId="77777777" w:rsidR="00BA4DB5" w:rsidRPr="00DA44E9" w:rsidRDefault="00BA4DB5" w:rsidP="00DA44E9">
      <w:pPr>
        <w:spacing w:after="0"/>
        <w:jc w:val="both"/>
        <w:rPr>
          <w:rFonts w:ascii="Times New Roman" w:hAnsi="Times New Roman"/>
        </w:rPr>
      </w:pPr>
      <w:r w:rsidRPr="00DA44E9">
        <w:rPr>
          <w:rFonts w:ascii="Times New Roman" w:hAnsi="Times New Roman"/>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14:paraId="53C52374" w14:textId="77777777" w:rsidR="00BA4DB5" w:rsidRPr="00DA44E9" w:rsidRDefault="00BA4DB5" w:rsidP="00DA44E9">
      <w:pPr>
        <w:spacing w:after="0"/>
        <w:jc w:val="both"/>
        <w:rPr>
          <w:rFonts w:ascii="Times New Roman" w:hAnsi="Times New Roman"/>
        </w:rPr>
      </w:pPr>
      <w:r w:rsidRPr="00DA44E9">
        <w:rPr>
          <w:rFonts w:ascii="Times New Roman" w:hAnsi="Times New Roman"/>
          <w:lang w:val="vi-VN"/>
        </w:rPr>
        <w:t xml:space="preserve">Blagajnička uplatnica se ispostavlja u tri primjerka, original se daje uplatitelju, jedna kopija prilaže se u blagajnički izvještaj i jedna primjerak ostaje u bloku. </w:t>
      </w:r>
    </w:p>
    <w:p w14:paraId="4CEE0E54" w14:textId="0ADAECC4" w:rsidR="00BA4DB5" w:rsidRPr="00DA44E9" w:rsidRDefault="00BA4DB5" w:rsidP="00DA44E9">
      <w:pPr>
        <w:spacing w:after="0"/>
        <w:jc w:val="both"/>
        <w:rPr>
          <w:rFonts w:ascii="Times New Roman" w:hAnsi="Times New Roman"/>
          <w:lang w:val="vi-VN"/>
        </w:rPr>
      </w:pPr>
      <w:r w:rsidRPr="00DA44E9">
        <w:rPr>
          <w:rFonts w:ascii="Times New Roman" w:hAnsi="Times New Roman"/>
          <w:lang w:val="vi-VN"/>
        </w:rPr>
        <w:t>Blagajnička isplatnica ispostavlja se u dva primjerka, original blagajničke isplatnice prilaže se uz blagajnički izvještaj zajedno s pripadajućom dokumentacijom temeljem koje je izvršena isplata novca iz blagajne, a drugi primjerak ostaje u bloku</w:t>
      </w:r>
      <w:r w:rsidRPr="00DA44E9">
        <w:rPr>
          <w:rFonts w:ascii="Times New Roman" w:hAnsi="Times New Roman"/>
        </w:rPr>
        <w:t>.</w:t>
      </w:r>
      <w:r w:rsidRPr="00DA44E9">
        <w:rPr>
          <w:rFonts w:ascii="Times New Roman" w:hAnsi="Times New Roman"/>
          <w:lang w:val="vi-VN"/>
        </w:rPr>
        <w:t xml:space="preserve"> </w:t>
      </w:r>
    </w:p>
    <w:p w14:paraId="0BB9C551" w14:textId="77777777" w:rsidR="00A4461B" w:rsidRPr="00DA44E9" w:rsidRDefault="00A4461B" w:rsidP="00DA44E9">
      <w:pPr>
        <w:spacing w:after="0"/>
        <w:jc w:val="both"/>
        <w:rPr>
          <w:rFonts w:ascii="Times New Roman" w:hAnsi="Times New Roman"/>
        </w:rPr>
      </w:pPr>
    </w:p>
    <w:p w14:paraId="63A889A6" w14:textId="77777777" w:rsidR="00BA4DB5" w:rsidRPr="00DA44E9" w:rsidRDefault="00BA4DB5" w:rsidP="00DA44E9">
      <w:pPr>
        <w:spacing w:after="0"/>
        <w:jc w:val="center"/>
        <w:rPr>
          <w:rFonts w:ascii="Times New Roman" w:hAnsi="Times New Roman"/>
        </w:rPr>
      </w:pPr>
      <w:r w:rsidRPr="00DA44E9">
        <w:rPr>
          <w:rFonts w:ascii="Times New Roman" w:hAnsi="Times New Roman"/>
          <w:lang w:val="vi-VN"/>
        </w:rPr>
        <w:t>Članak 1</w:t>
      </w:r>
      <w:r w:rsidR="00611FE2" w:rsidRPr="00DA44E9">
        <w:rPr>
          <w:rFonts w:ascii="Times New Roman" w:hAnsi="Times New Roman"/>
        </w:rPr>
        <w:t>4</w:t>
      </w:r>
      <w:r w:rsidRPr="00DA44E9">
        <w:rPr>
          <w:rFonts w:ascii="Times New Roman" w:hAnsi="Times New Roman"/>
          <w:lang w:val="vi-VN"/>
        </w:rPr>
        <w:t>.</w:t>
      </w:r>
    </w:p>
    <w:p w14:paraId="53B59D0A" w14:textId="77777777" w:rsidR="00F06B33" w:rsidRPr="00DA44E9" w:rsidRDefault="00BA4DB5" w:rsidP="00DA44E9">
      <w:pPr>
        <w:spacing w:after="0"/>
        <w:jc w:val="both"/>
        <w:rPr>
          <w:rFonts w:ascii="Times New Roman" w:hAnsi="Times New Roman"/>
        </w:rPr>
      </w:pPr>
      <w:r w:rsidRPr="00DA44E9">
        <w:rPr>
          <w:rFonts w:ascii="Times New Roman" w:hAnsi="Times New Roman"/>
          <w:lang w:val="vi-VN"/>
        </w:rPr>
        <w:t xml:space="preserve">Blagajna </w:t>
      </w:r>
      <w:r w:rsidRPr="00DA44E9">
        <w:rPr>
          <w:rFonts w:ascii="Times New Roman" w:hAnsi="Times New Roman"/>
        </w:rPr>
        <w:t>Š</w:t>
      </w:r>
      <w:r w:rsidRPr="00DA44E9">
        <w:rPr>
          <w:rFonts w:ascii="Times New Roman" w:hAnsi="Times New Roman"/>
          <w:lang w:val="vi-VN"/>
        </w:rPr>
        <w:t xml:space="preserve">kole se vodi i zaključuje </w:t>
      </w:r>
      <w:r w:rsidR="00F06B33" w:rsidRPr="00DA44E9">
        <w:rPr>
          <w:rFonts w:ascii="Times New Roman" w:hAnsi="Times New Roman"/>
          <w:i/>
        </w:rPr>
        <w:t>mjesečno/</w:t>
      </w:r>
      <w:r w:rsidRPr="00DA44E9">
        <w:rPr>
          <w:rFonts w:ascii="Times New Roman" w:hAnsi="Times New Roman"/>
          <w:i/>
          <w:lang w:val="vi-VN"/>
        </w:rPr>
        <w:t>dva puta mjesečno</w:t>
      </w:r>
      <w:r w:rsidR="00F06B33" w:rsidRPr="00DA44E9">
        <w:rPr>
          <w:rFonts w:ascii="Times New Roman" w:hAnsi="Times New Roman"/>
          <w:i/>
        </w:rPr>
        <w:t>/tjedno/dnevno</w:t>
      </w:r>
      <w:r w:rsidRPr="00DA44E9">
        <w:rPr>
          <w:rFonts w:ascii="Times New Roman" w:hAnsi="Times New Roman"/>
          <w:i/>
          <w:lang w:val="vi-VN"/>
        </w:rPr>
        <w:t>.</w:t>
      </w:r>
      <w:r w:rsidRPr="00DA44E9">
        <w:rPr>
          <w:rFonts w:ascii="Times New Roman" w:hAnsi="Times New Roman"/>
          <w:lang w:val="vi-VN"/>
        </w:rPr>
        <w:t xml:space="preserve"> </w:t>
      </w:r>
    </w:p>
    <w:p w14:paraId="79566C82" w14:textId="77777777" w:rsidR="00BA4DB5" w:rsidRPr="00DA44E9" w:rsidRDefault="00BA4DB5" w:rsidP="00DA44E9">
      <w:pPr>
        <w:spacing w:after="0"/>
        <w:jc w:val="both"/>
        <w:rPr>
          <w:rFonts w:ascii="Times New Roman" w:hAnsi="Times New Roman"/>
        </w:rPr>
      </w:pPr>
      <w:r w:rsidRPr="00DA44E9">
        <w:rPr>
          <w:rFonts w:ascii="Times New Roman" w:hAnsi="Times New Roman"/>
          <w:lang w:val="vi-VN"/>
        </w:rPr>
        <w:t>Utvrđivanje stvarn</w:t>
      </w:r>
      <w:r w:rsidR="00611FE2" w:rsidRPr="00DA44E9">
        <w:rPr>
          <w:rFonts w:ascii="Times New Roman" w:hAnsi="Times New Roman"/>
          <w:lang w:val="vi-VN"/>
        </w:rPr>
        <w:t>og stanja blagajne obavlja se poslije</w:t>
      </w:r>
      <w:r w:rsidR="00F06B33" w:rsidRPr="00DA44E9">
        <w:rPr>
          <w:rFonts w:ascii="Times New Roman" w:hAnsi="Times New Roman"/>
        </w:rPr>
        <w:t xml:space="preserve"> svakog zaključivanja blagajne te na kraju proračunske godine s datumom 31. 12. tekuće godine</w:t>
      </w:r>
      <w:r w:rsidR="00611FE2" w:rsidRPr="00DA44E9">
        <w:rPr>
          <w:rFonts w:ascii="Times New Roman" w:hAnsi="Times New Roman"/>
        </w:rPr>
        <w:t>.</w:t>
      </w:r>
    </w:p>
    <w:p w14:paraId="038DBC4E" w14:textId="77777777" w:rsidR="00640613" w:rsidRPr="00DA44E9" w:rsidRDefault="00640613" w:rsidP="00DA44E9">
      <w:pPr>
        <w:spacing w:after="0"/>
        <w:jc w:val="both"/>
        <w:rPr>
          <w:rFonts w:ascii="Times New Roman" w:hAnsi="Times New Roman"/>
        </w:rPr>
      </w:pPr>
      <w:r w:rsidRPr="00DA44E9">
        <w:rPr>
          <w:rFonts w:ascii="Times New Roman" w:hAnsi="Times New Roman"/>
        </w:rPr>
        <w:t>Blagajničk</w:t>
      </w:r>
      <w:r w:rsidR="00914CB8" w:rsidRPr="00DA44E9">
        <w:rPr>
          <w:rFonts w:ascii="Times New Roman" w:hAnsi="Times New Roman"/>
        </w:rPr>
        <w:t>o izvješće potpisuje voditelj računovodstva</w:t>
      </w:r>
      <w:r w:rsidR="00611FE2" w:rsidRPr="00DA44E9">
        <w:rPr>
          <w:rFonts w:ascii="Times New Roman" w:hAnsi="Times New Roman"/>
        </w:rPr>
        <w:t>.</w:t>
      </w:r>
    </w:p>
    <w:p w14:paraId="6F7DA039" w14:textId="77777777" w:rsidR="00611FE2" w:rsidRPr="00DA44E9" w:rsidRDefault="00611FE2" w:rsidP="00DA44E9">
      <w:pPr>
        <w:spacing w:after="0"/>
        <w:jc w:val="both"/>
        <w:rPr>
          <w:rFonts w:ascii="Times New Roman" w:hAnsi="Times New Roman"/>
        </w:rPr>
      </w:pPr>
    </w:p>
    <w:p w14:paraId="4178AB22" w14:textId="77777777" w:rsidR="00640613" w:rsidRPr="00DA44E9" w:rsidRDefault="00640613" w:rsidP="00DA44E9">
      <w:pPr>
        <w:spacing w:after="0"/>
        <w:jc w:val="both"/>
        <w:rPr>
          <w:rFonts w:ascii="Times New Roman" w:hAnsi="Times New Roman"/>
        </w:rPr>
      </w:pPr>
      <w:r w:rsidRPr="00DA44E9">
        <w:rPr>
          <w:rFonts w:ascii="Times New Roman" w:hAnsi="Times New Roman"/>
        </w:rPr>
        <w:t>Bl</w:t>
      </w:r>
      <w:r w:rsidR="00611FE2" w:rsidRPr="00DA44E9">
        <w:rPr>
          <w:rFonts w:ascii="Times New Roman" w:hAnsi="Times New Roman"/>
        </w:rPr>
        <w:t xml:space="preserve">agajnički izvještaj kontrolira </w:t>
      </w:r>
      <w:r w:rsidRPr="00DA44E9">
        <w:rPr>
          <w:rFonts w:ascii="Times New Roman" w:hAnsi="Times New Roman"/>
        </w:rPr>
        <w:t>ravnatelj</w:t>
      </w:r>
      <w:r w:rsidR="00611FE2" w:rsidRPr="00DA44E9">
        <w:rPr>
          <w:rFonts w:ascii="Times New Roman" w:hAnsi="Times New Roman"/>
        </w:rPr>
        <w:t xml:space="preserve"> ili osoba koju </w:t>
      </w:r>
      <w:r w:rsidR="00D72411" w:rsidRPr="00DA44E9">
        <w:rPr>
          <w:rFonts w:ascii="Times New Roman" w:hAnsi="Times New Roman"/>
        </w:rPr>
        <w:t>on</w:t>
      </w:r>
      <w:r w:rsidR="00611FE2" w:rsidRPr="00DA44E9">
        <w:rPr>
          <w:rFonts w:ascii="Times New Roman" w:hAnsi="Times New Roman"/>
        </w:rPr>
        <w:t xml:space="preserve"> ovlasti</w:t>
      </w:r>
      <w:r w:rsidRPr="00DA44E9">
        <w:rPr>
          <w:rFonts w:ascii="Times New Roman" w:hAnsi="Times New Roman"/>
        </w:rPr>
        <w:t xml:space="preserve"> što potvrđuje svojim potpisom .</w:t>
      </w:r>
    </w:p>
    <w:p w14:paraId="4D4A1E14" w14:textId="77777777" w:rsidR="00640613" w:rsidRPr="00DA44E9" w:rsidRDefault="00611FE2" w:rsidP="00DA44E9">
      <w:pPr>
        <w:spacing w:after="0"/>
        <w:jc w:val="both"/>
        <w:rPr>
          <w:rFonts w:ascii="Times New Roman" w:hAnsi="Times New Roman"/>
        </w:rPr>
      </w:pPr>
      <w:r w:rsidRPr="00DA44E9">
        <w:rPr>
          <w:rFonts w:ascii="Times New Roman" w:hAnsi="Times New Roman"/>
        </w:rPr>
        <w:t>Blagajnički izvještaj</w:t>
      </w:r>
      <w:r w:rsidR="00640613" w:rsidRPr="00DA44E9">
        <w:rPr>
          <w:rFonts w:ascii="Times New Roman" w:hAnsi="Times New Roman"/>
        </w:rPr>
        <w:t xml:space="preserve"> dostavlja</w:t>
      </w:r>
      <w:r w:rsidRPr="00DA44E9">
        <w:rPr>
          <w:rFonts w:ascii="Times New Roman" w:hAnsi="Times New Roman"/>
        </w:rPr>
        <w:t xml:space="preserve"> se </w:t>
      </w:r>
      <w:r w:rsidR="00640613" w:rsidRPr="00DA44E9">
        <w:rPr>
          <w:rFonts w:ascii="Times New Roman" w:hAnsi="Times New Roman"/>
        </w:rPr>
        <w:t>i evidentira u Glavnoj knjizi te raspoređuje na odgovarajuća konta.</w:t>
      </w:r>
    </w:p>
    <w:p w14:paraId="2F70C03B" w14:textId="77777777" w:rsidR="00640613" w:rsidRPr="00DA44E9" w:rsidRDefault="00640613" w:rsidP="00DA44E9">
      <w:pPr>
        <w:spacing w:after="0"/>
        <w:rPr>
          <w:rFonts w:ascii="Times New Roman" w:hAnsi="Times New Roman"/>
        </w:rPr>
      </w:pPr>
    </w:p>
    <w:p w14:paraId="08063373" w14:textId="77777777" w:rsidR="00BA4DB5" w:rsidRPr="00DA44E9" w:rsidRDefault="00BA4DB5" w:rsidP="00DA44E9">
      <w:pPr>
        <w:spacing w:after="0"/>
        <w:jc w:val="center"/>
        <w:rPr>
          <w:rFonts w:ascii="Times New Roman" w:hAnsi="Times New Roman"/>
        </w:rPr>
      </w:pPr>
      <w:r w:rsidRPr="00DA44E9">
        <w:rPr>
          <w:rFonts w:ascii="Times New Roman" w:hAnsi="Times New Roman"/>
          <w:lang w:val="vi-VN"/>
        </w:rPr>
        <w:t>ZAVRŠNE ODREDBE</w:t>
      </w:r>
    </w:p>
    <w:p w14:paraId="70F087DC" w14:textId="32B6C300" w:rsidR="00BA4DB5" w:rsidRPr="00DA44E9" w:rsidRDefault="00BA4DB5" w:rsidP="00DA44E9">
      <w:pPr>
        <w:spacing w:after="0"/>
        <w:jc w:val="center"/>
        <w:rPr>
          <w:rFonts w:ascii="Times New Roman" w:hAnsi="Times New Roman"/>
        </w:rPr>
      </w:pPr>
      <w:r w:rsidRPr="00DA44E9">
        <w:rPr>
          <w:rFonts w:ascii="Times New Roman" w:hAnsi="Times New Roman"/>
          <w:lang w:val="vi-VN"/>
        </w:rPr>
        <w:t>Članak 1</w:t>
      </w:r>
      <w:r w:rsidR="00A4461B" w:rsidRPr="00DA44E9">
        <w:rPr>
          <w:rFonts w:ascii="Times New Roman" w:hAnsi="Times New Roman"/>
        </w:rPr>
        <w:t>5</w:t>
      </w:r>
      <w:r w:rsidRPr="00DA44E9">
        <w:rPr>
          <w:rFonts w:ascii="Times New Roman" w:hAnsi="Times New Roman"/>
          <w:lang w:val="vi-VN"/>
        </w:rPr>
        <w:t>.</w:t>
      </w:r>
    </w:p>
    <w:p w14:paraId="5698EEE4" w14:textId="77777777" w:rsidR="00BA4DB5" w:rsidRPr="00DA44E9" w:rsidRDefault="00BA4DB5" w:rsidP="00DA44E9">
      <w:pPr>
        <w:spacing w:after="0"/>
        <w:jc w:val="both"/>
        <w:rPr>
          <w:rFonts w:ascii="Times New Roman" w:hAnsi="Times New Roman"/>
        </w:rPr>
      </w:pPr>
      <w:r w:rsidRPr="00DA44E9">
        <w:rPr>
          <w:rFonts w:ascii="Times New Roman" w:hAnsi="Times New Roman"/>
          <w:lang w:val="vi-VN"/>
        </w:rPr>
        <w:t xml:space="preserve">Ova Procedura objavit će se na oglasnoj ploči Škole, a stupa na snagu danom donošenja. </w:t>
      </w:r>
    </w:p>
    <w:p w14:paraId="4411974A" w14:textId="2F8AF9F8" w:rsidR="00903C56" w:rsidRPr="00DA44E9" w:rsidRDefault="00903C56" w:rsidP="00DA44E9">
      <w:pPr>
        <w:spacing w:after="0"/>
        <w:rPr>
          <w:rFonts w:ascii="Times New Roman" w:hAnsi="Times New Roman"/>
        </w:rPr>
      </w:pPr>
    </w:p>
    <w:p w14:paraId="01A4605C" w14:textId="1A1164EB" w:rsidR="00DA44E9" w:rsidRPr="00DA44E9" w:rsidRDefault="00DA44E9" w:rsidP="00DA44E9">
      <w:pPr>
        <w:spacing w:after="0"/>
        <w:rPr>
          <w:rFonts w:ascii="Times New Roman" w:hAnsi="Times New Roman"/>
        </w:rPr>
      </w:pPr>
    </w:p>
    <w:p w14:paraId="28594764" w14:textId="04149944" w:rsidR="00DA44E9" w:rsidRPr="00DA44E9" w:rsidRDefault="00DA44E9" w:rsidP="00DA44E9">
      <w:pPr>
        <w:spacing w:after="0"/>
        <w:rPr>
          <w:rFonts w:ascii="Times New Roman" w:hAnsi="Times New Roman"/>
        </w:rPr>
      </w:pPr>
    </w:p>
    <w:p w14:paraId="25487DF0" w14:textId="6914332B" w:rsidR="00DA44E9" w:rsidRPr="00DA44E9" w:rsidRDefault="00DA44E9" w:rsidP="00DA44E9">
      <w:pPr>
        <w:spacing w:after="0"/>
        <w:rPr>
          <w:rFonts w:ascii="Times New Roman" w:hAnsi="Times New Roman"/>
        </w:rPr>
      </w:pPr>
    </w:p>
    <w:p w14:paraId="46FBEC0C" w14:textId="499B6E69" w:rsidR="00DA44E9" w:rsidRPr="00DA44E9" w:rsidRDefault="00DA44E9" w:rsidP="00DA44E9">
      <w:pPr>
        <w:spacing w:after="0"/>
        <w:rPr>
          <w:rFonts w:ascii="Times New Roman" w:hAnsi="Times New Roman"/>
        </w:rPr>
      </w:pPr>
    </w:p>
    <w:p w14:paraId="6AE79B1E" w14:textId="3EEF1D50" w:rsidR="00DA44E9" w:rsidRPr="00DA44E9" w:rsidRDefault="00DA44E9" w:rsidP="00DA44E9">
      <w:pPr>
        <w:spacing w:after="0"/>
        <w:jc w:val="right"/>
        <w:rPr>
          <w:rFonts w:ascii="Times New Roman" w:hAnsi="Times New Roman"/>
        </w:rPr>
      </w:pPr>
      <w:r w:rsidRPr="00DA44E9">
        <w:rPr>
          <w:rFonts w:ascii="Times New Roman" w:hAnsi="Times New Roman"/>
        </w:rPr>
        <w:t>Ravnateljica</w:t>
      </w:r>
    </w:p>
    <w:p w14:paraId="76445D33" w14:textId="37B8773F" w:rsidR="00DA44E9" w:rsidRPr="00DA44E9" w:rsidRDefault="00DA44E9" w:rsidP="00DA44E9">
      <w:pPr>
        <w:spacing w:after="0"/>
        <w:jc w:val="right"/>
        <w:rPr>
          <w:rFonts w:ascii="Times New Roman" w:hAnsi="Times New Roman"/>
        </w:rPr>
      </w:pPr>
    </w:p>
    <w:p w14:paraId="3AC38055" w14:textId="3E2A325E" w:rsidR="00DA44E9" w:rsidRPr="00DA44E9" w:rsidRDefault="00DA44E9" w:rsidP="00DA44E9">
      <w:pPr>
        <w:spacing w:after="0"/>
        <w:jc w:val="right"/>
        <w:rPr>
          <w:rFonts w:ascii="Times New Roman" w:hAnsi="Times New Roman"/>
        </w:rPr>
      </w:pPr>
      <w:r w:rsidRPr="00DA44E9">
        <w:rPr>
          <w:rFonts w:ascii="Times New Roman" w:hAnsi="Times New Roman"/>
        </w:rPr>
        <w:t>Irena Penko, prof.</w:t>
      </w:r>
    </w:p>
    <w:p w14:paraId="188E0FA6" w14:textId="77777777" w:rsidR="00DA44E9" w:rsidRPr="00DA44E9" w:rsidRDefault="00DA44E9" w:rsidP="00DA44E9">
      <w:pPr>
        <w:spacing w:after="0"/>
        <w:rPr>
          <w:rFonts w:ascii="Times New Roman" w:hAnsi="Times New Roman"/>
        </w:rPr>
      </w:pPr>
    </w:p>
    <w:p w14:paraId="71E5D263" w14:textId="77777777" w:rsidR="00914CB8" w:rsidRPr="00DA44E9" w:rsidRDefault="00914CB8" w:rsidP="00DA44E9">
      <w:pPr>
        <w:spacing w:after="0"/>
        <w:rPr>
          <w:rFonts w:ascii="Times New Roman" w:hAnsi="Times New Roman"/>
        </w:rPr>
      </w:pPr>
    </w:p>
    <w:p w14:paraId="17394732" w14:textId="77777777" w:rsidR="00BC54A8" w:rsidRPr="002B41CD" w:rsidRDefault="00BC54A8" w:rsidP="00BC54A8">
      <w:pPr>
        <w:pStyle w:val="NoSpacing"/>
        <w:rPr>
          <w:rFonts w:ascii="Times New Roman" w:hAnsi="Times New Roman"/>
          <w:sz w:val="24"/>
          <w:szCs w:val="24"/>
        </w:rPr>
      </w:pPr>
      <w:r w:rsidRPr="002B41CD">
        <w:rPr>
          <w:rFonts w:ascii="Times New Roman" w:hAnsi="Times New Roman"/>
          <w:sz w:val="24"/>
          <w:szCs w:val="24"/>
        </w:rPr>
        <w:t xml:space="preserve">Klasa: </w:t>
      </w:r>
      <w:r>
        <w:rPr>
          <w:rFonts w:ascii="Times New Roman" w:hAnsi="Times New Roman"/>
          <w:sz w:val="24"/>
          <w:szCs w:val="24"/>
        </w:rPr>
        <w:t>430-01/23-01/1</w:t>
      </w:r>
    </w:p>
    <w:p w14:paraId="0B6CF633" w14:textId="7E8C285A" w:rsidR="00BC54A8" w:rsidRPr="002B41CD" w:rsidRDefault="00BC54A8" w:rsidP="00BC54A8">
      <w:pPr>
        <w:pStyle w:val="NoSpacing"/>
        <w:rPr>
          <w:rFonts w:ascii="Times New Roman" w:hAnsi="Times New Roman"/>
          <w:sz w:val="24"/>
          <w:szCs w:val="24"/>
        </w:rPr>
      </w:pPr>
      <w:r w:rsidRPr="002B41CD">
        <w:rPr>
          <w:rFonts w:ascii="Times New Roman" w:hAnsi="Times New Roman"/>
          <w:sz w:val="24"/>
          <w:szCs w:val="24"/>
        </w:rPr>
        <w:t>Urbroj: 2105-2</w:t>
      </w:r>
      <w:r>
        <w:rPr>
          <w:rFonts w:ascii="Times New Roman" w:hAnsi="Times New Roman"/>
          <w:sz w:val="24"/>
          <w:szCs w:val="24"/>
        </w:rPr>
        <w:t>1</w:t>
      </w:r>
      <w:r w:rsidRPr="002B41CD">
        <w:rPr>
          <w:rFonts w:ascii="Times New Roman" w:hAnsi="Times New Roman"/>
          <w:sz w:val="24"/>
          <w:szCs w:val="24"/>
        </w:rPr>
        <w:t>-01/23-</w:t>
      </w:r>
      <w:r>
        <w:rPr>
          <w:rFonts w:ascii="Times New Roman" w:hAnsi="Times New Roman"/>
          <w:sz w:val="24"/>
          <w:szCs w:val="24"/>
        </w:rPr>
        <w:t>4</w:t>
      </w:r>
    </w:p>
    <w:p w14:paraId="6E2DBC5F" w14:textId="77777777" w:rsidR="00BC54A8" w:rsidRPr="002B41CD" w:rsidRDefault="00BC54A8" w:rsidP="00BC54A8">
      <w:pPr>
        <w:pStyle w:val="NoSpacing"/>
        <w:rPr>
          <w:rFonts w:ascii="Times New Roman" w:hAnsi="Times New Roman"/>
          <w:sz w:val="24"/>
          <w:szCs w:val="24"/>
        </w:rPr>
      </w:pPr>
      <w:r w:rsidRPr="002B41CD">
        <w:rPr>
          <w:rFonts w:ascii="Times New Roman" w:hAnsi="Times New Roman"/>
          <w:sz w:val="24"/>
          <w:szCs w:val="24"/>
        </w:rPr>
        <w:t>Buje, 31. 1. 2023.</w:t>
      </w:r>
    </w:p>
    <w:p w14:paraId="51D88021" w14:textId="23C9FE9B" w:rsidR="00914CB8" w:rsidRPr="00DA44E9" w:rsidRDefault="00914CB8" w:rsidP="00BC54A8">
      <w:pPr>
        <w:pStyle w:val="NoSpacing"/>
        <w:spacing w:line="276" w:lineRule="auto"/>
        <w:rPr>
          <w:rFonts w:ascii="Times New Roman" w:hAnsi="Times New Roman"/>
        </w:rPr>
      </w:pPr>
    </w:p>
    <w:sectPr w:rsidR="00914CB8" w:rsidRPr="00DA44E9" w:rsidSect="00A4461B">
      <w:headerReference w:type="default" r:id="rId7"/>
      <w:pgSz w:w="11906" w:h="16838"/>
      <w:pgMar w:top="10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98494" w14:textId="77777777" w:rsidR="0005130B" w:rsidRDefault="0005130B" w:rsidP="002E010D">
      <w:pPr>
        <w:spacing w:after="0" w:line="240" w:lineRule="auto"/>
      </w:pPr>
      <w:r>
        <w:separator/>
      </w:r>
    </w:p>
  </w:endnote>
  <w:endnote w:type="continuationSeparator" w:id="0">
    <w:p w14:paraId="44292312" w14:textId="77777777" w:rsidR="0005130B" w:rsidRDefault="0005130B" w:rsidP="002E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B016" w14:textId="77777777" w:rsidR="0005130B" w:rsidRDefault="0005130B" w:rsidP="002E010D">
      <w:pPr>
        <w:spacing w:after="0" w:line="240" w:lineRule="auto"/>
      </w:pPr>
      <w:r>
        <w:separator/>
      </w:r>
    </w:p>
  </w:footnote>
  <w:footnote w:type="continuationSeparator" w:id="0">
    <w:p w14:paraId="19D0D008" w14:textId="77777777" w:rsidR="0005130B" w:rsidRDefault="0005130B" w:rsidP="002E0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90429" w14:textId="77777777" w:rsidR="002E010D" w:rsidRDefault="002E010D" w:rsidP="002E010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433"/>
    <w:multiLevelType w:val="hybridMultilevel"/>
    <w:tmpl w:val="BF4EA968"/>
    <w:lvl w:ilvl="0" w:tplc="A8FAF11E">
      <w:start w:val="1"/>
      <w:numFmt w:val="bullet"/>
      <w:lvlText w:val="-"/>
      <w:lvlJc w:val="left"/>
      <w:pPr>
        <w:tabs>
          <w:tab w:val="num" w:pos="720"/>
        </w:tabs>
        <w:ind w:left="720" w:hanging="360"/>
      </w:pPr>
      <w:rPr>
        <w:rFonts w:ascii="Arial" w:hAnsi="Arial" w:hint="default"/>
      </w:rPr>
    </w:lvl>
    <w:lvl w:ilvl="1" w:tplc="D28013BC" w:tentative="1">
      <w:start w:val="1"/>
      <w:numFmt w:val="bullet"/>
      <w:lvlText w:val="-"/>
      <w:lvlJc w:val="left"/>
      <w:pPr>
        <w:tabs>
          <w:tab w:val="num" w:pos="1440"/>
        </w:tabs>
        <w:ind w:left="1440" w:hanging="360"/>
      </w:pPr>
      <w:rPr>
        <w:rFonts w:ascii="Arial" w:hAnsi="Arial" w:hint="default"/>
      </w:rPr>
    </w:lvl>
    <w:lvl w:ilvl="2" w:tplc="7F5C66C4" w:tentative="1">
      <w:start w:val="1"/>
      <w:numFmt w:val="bullet"/>
      <w:lvlText w:val="-"/>
      <w:lvlJc w:val="left"/>
      <w:pPr>
        <w:tabs>
          <w:tab w:val="num" w:pos="2160"/>
        </w:tabs>
        <w:ind w:left="2160" w:hanging="360"/>
      </w:pPr>
      <w:rPr>
        <w:rFonts w:ascii="Arial" w:hAnsi="Arial" w:hint="default"/>
      </w:rPr>
    </w:lvl>
    <w:lvl w:ilvl="3" w:tplc="DD127DEA" w:tentative="1">
      <w:start w:val="1"/>
      <w:numFmt w:val="bullet"/>
      <w:lvlText w:val="-"/>
      <w:lvlJc w:val="left"/>
      <w:pPr>
        <w:tabs>
          <w:tab w:val="num" w:pos="2880"/>
        </w:tabs>
        <w:ind w:left="2880" w:hanging="360"/>
      </w:pPr>
      <w:rPr>
        <w:rFonts w:ascii="Arial" w:hAnsi="Arial" w:hint="default"/>
      </w:rPr>
    </w:lvl>
    <w:lvl w:ilvl="4" w:tplc="EA9C048C" w:tentative="1">
      <w:start w:val="1"/>
      <w:numFmt w:val="bullet"/>
      <w:lvlText w:val="-"/>
      <w:lvlJc w:val="left"/>
      <w:pPr>
        <w:tabs>
          <w:tab w:val="num" w:pos="3600"/>
        </w:tabs>
        <w:ind w:left="3600" w:hanging="360"/>
      </w:pPr>
      <w:rPr>
        <w:rFonts w:ascii="Arial" w:hAnsi="Arial" w:hint="default"/>
      </w:rPr>
    </w:lvl>
    <w:lvl w:ilvl="5" w:tplc="C65E7DE0" w:tentative="1">
      <w:start w:val="1"/>
      <w:numFmt w:val="bullet"/>
      <w:lvlText w:val="-"/>
      <w:lvlJc w:val="left"/>
      <w:pPr>
        <w:tabs>
          <w:tab w:val="num" w:pos="4320"/>
        </w:tabs>
        <w:ind w:left="4320" w:hanging="360"/>
      </w:pPr>
      <w:rPr>
        <w:rFonts w:ascii="Arial" w:hAnsi="Arial" w:hint="default"/>
      </w:rPr>
    </w:lvl>
    <w:lvl w:ilvl="6" w:tplc="68E8030A" w:tentative="1">
      <w:start w:val="1"/>
      <w:numFmt w:val="bullet"/>
      <w:lvlText w:val="-"/>
      <w:lvlJc w:val="left"/>
      <w:pPr>
        <w:tabs>
          <w:tab w:val="num" w:pos="5040"/>
        </w:tabs>
        <w:ind w:left="5040" w:hanging="360"/>
      </w:pPr>
      <w:rPr>
        <w:rFonts w:ascii="Arial" w:hAnsi="Arial" w:hint="default"/>
      </w:rPr>
    </w:lvl>
    <w:lvl w:ilvl="7" w:tplc="00121844" w:tentative="1">
      <w:start w:val="1"/>
      <w:numFmt w:val="bullet"/>
      <w:lvlText w:val="-"/>
      <w:lvlJc w:val="left"/>
      <w:pPr>
        <w:tabs>
          <w:tab w:val="num" w:pos="5760"/>
        </w:tabs>
        <w:ind w:left="5760" w:hanging="360"/>
      </w:pPr>
      <w:rPr>
        <w:rFonts w:ascii="Arial" w:hAnsi="Arial" w:hint="default"/>
      </w:rPr>
    </w:lvl>
    <w:lvl w:ilvl="8" w:tplc="2A6859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261A1"/>
    <w:multiLevelType w:val="hybridMultilevel"/>
    <w:tmpl w:val="4F1A15AC"/>
    <w:lvl w:ilvl="0" w:tplc="E354B36E">
      <w:start w:val="1"/>
      <w:numFmt w:val="bullet"/>
      <w:lvlText w:val="-"/>
      <w:lvlJc w:val="left"/>
      <w:pPr>
        <w:tabs>
          <w:tab w:val="num" w:pos="720"/>
        </w:tabs>
        <w:ind w:left="720" w:hanging="360"/>
      </w:pPr>
      <w:rPr>
        <w:rFonts w:ascii="Arial" w:hAnsi="Arial" w:hint="default"/>
      </w:rPr>
    </w:lvl>
    <w:lvl w:ilvl="1" w:tplc="105042E4" w:tentative="1">
      <w:start w:val="1"/>
      <w:numFmt w:val="bullet"/>
      <w:lvlText w:val="-"/>
      <w:lvlJc w:val="left"/>
      <w:pPr>
        <w:tabs>
          <w:tab w:val="num" w:pos="1440"/>
        </w:tabs>
        <w:ind w:left="1440" w:hanging="360"/>
      </w:pPr>
      <w:rPr>
        <w:rFonts w:ascii="Arial" w:hAnsi="Arial" w:hint="default"/>
      </w:rPr>
    </w:lvl>
    <w:lvl w:ilvl="2" w:tplc="9580F6DC" w:tentative="1">
      <w:start w:val="1"/>
      <w:numFmt w:val="bullet"/>
      <w:lvlText w:val="-"/>
      <w:lvlJc w:val="left"/>
      <w:pPr>
        <w:tabs>
          <w:tab w:val="num" w:pos="2160"/>
        </w:tabs>
        <w:ind w:left="2160" w:hanging="360"/>
      </w:pPr>
      <w:rPr>
        <w:rFonts w:ascii="Arial" w:hAnsi="Arial" w:hint="default"/>
      </w:rPr>
    </w:lvl>
    <w:lvl w:ilvl="3" w:tplc="01427E7A" w:tentative="1">
      <w:start w:val="1"/>
      <w:numFmt w:val="bullet"/>
      <w:lvlText w:val="-"/>
      <w:lvlJc w:val="left"/>
      <w:pPr>
        <w:tabs>
          <w:tab w:val="num" w:pos="2880"/>
        </w:tabs>
        <w:ind w:left="2880" w:hanging="360"/>
      </w:pPr>
      <w:rPr>
        <w:rFonts w:ascii="Arial" w:hAnsi="Arial" w:hint="default"/>
      </w:rPr>
    </w:lvl>
    <w:lvl w:ilvl="4" w:tplc="9D7A018C" w:tentative="1">
      <w:start w:val="1"/>
      <w:numFmt w:val="bullet"/>
      <w:lvlText w:val="-"/>
      <w:lvlJc w:val="left"/>
      <w:pPr>
        <w:tabs>
          <w:tab w:val="num" w:pos="3600"/>
        </w:tabs>
        <w:ind w:left="3600" w:hanging="360"/>
      </w:pPr>
      <w:rPr>
        <w:rFonts w:ascii="Arial" w:hAnsi="Arial" w:hint="default"/>
      </w:rPr>
    </w:lvl>
    <w:lvl w:ilvl="5" w:tplc="ADC61BF4" w:tentative="1">
      <w:start w:val="1"/>
      <w:numFmt w:val="bullet"/>
      <w:lvlText w:val="-"/>
      <w:lvlJc w:val="left"/>
      <w:pPr>
        <w:tabs>
          <w:tab w:val="num" w:pos="4320"/>
        </w:tabs>
        <w:ind w:left="4320" w:hanging="360"/>
      </w:pPr>
      <w:rPr>
        <w:rFonts w:ascii="Arial" w:hAnsi="Arial" w:hint="default"/>
      </w:rPr>
    </w:lvl>
    <w:lvl w:ilvl="6" w:tplc="B6B254A6" w:tentative="1">
      <w:start w:val="1"/>
      <w:numFmt w:val="bullet"/>
      <w:lvlText w:val="-"/>
      <w:lvlJc w:val="left"/>
      <w:pPr>
        <w:tabs>
          <w:tab w:val="num" w:pos="5040"/>
        </w:tabs>
        <w:ind w:left="5040" w:hanging="360"/>
      </w:pPr>
      <w:rPr>
        <w:rFonts w:ascii="Arial" w:hAnsi="Arial" w:hint="default"/>
      </w:rPr>
    </w:lvl>
    <w:lvl w:ilvl="7" w:tplc="B574A564" w:tentative="1">
      <w:start w:val="1"/>
      <w:numFmt w:val="bullet"/>
      <w:lvlText w:val="-"/>
      <w:lvlJc w:val="left"/>
      <w:pPr>
        <w:tabs>
          <w:tab w:val="num" w:pos="5760"/>
        </w:tabs>
        <w:ind w:left="5760" w:hanging="360"/>
      </w:pPr>
      <w:rPr>
        <w:rFonts w:ascii="Arial" w:hAnsi="Arial" w:hint="default"/>
      </w:rPr>
    </w:lvl>
    <w:lvl w:ilvl="8" w:tplc="7A0A5F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505559"/>
    <w:multiLevelType w:val="hybridMultilevel"/>
    <w:tmpl w:val="DE306AB6"/>
    <w:lvl w:ilvl="0" w:tplc="2A6E25CE">
      <w:start w:val="1"/>
      <w:numFmt w:val="bullet"/>
      <w:lvlText w:val="-"/>
      <w:lvlJc w:val="left"/>
      <w:pPr>
        <w:tabs>
          <w:tab w:val="num" w:pos="720"/>
        </w:tabs>
        <w:ind w:left="720" w:hanging="360"/>
      </w:pPr>
      <w:rPr>
        <w:rFonts w:ascii="Arial" w:hAnsi="Arial" w:hint="default"/>
      </w:rPr>
    </w:lvl>
    <w:lvl w:ilvl="1" w:tplc="C61813B2" w:tentative="1">
      <w:start w:val="1"/>
      <w:numFmt w:val="bullet"/>
      <w:lvlText w:val="-"/>
      <w:lvlJc w:val="left"/>
      <w:pPr>
        <w:tabs>
          <w:tab w:val="num" w:pos="1440"/>
        </w:tabs>
        <w:ind w:left="1440" w:hanging="360"/>
      </w:pPr>
      <w:rPr>
        <w:rFonts w:ascii="Arial" w:hAnsi="Arial" w:hint="default"/>
      </w:rPr>
    </w:lvl>
    <w:lvl w:ilvl="2" w:tplc="DFA08D9A" w:tentative="1">
      <w:start w:val="1"/>
      <w:numFmt w:val="bullet"/>
      <w:lvlText w:val="-"/>
      <w:lvlJc w:val="left"/>
      <w:pPr>
        <w:tabs>
          <w:tab w:val="num" w:pos="2160"/>
        </w:tabs>
        <w:ind w:left="2160" w:hanging="360"/>
      </w:pPr>
      <w:rPr>
        <w:rFonts w:ascii="Arial" w:hAnsi="Arial" w:hint="default"/>
      </w:rPr>
    </w:lvl>
    <w:lvl w:ilvl="3" w:tplc="F5B84442" w:tentative="1">
      <w:start w:val="1"/>
      <w:numFmt w:val="bullet"/>
      <w:lvlText w:val="-"/>
      <w:lvlJc w:val="left"/>
      <w:pPr>
        <w:tabs>
          <w:tab w:val="num" w:pos="2880"/>
        </w:tabs>
        <w:ind w:left="2880" w:hanging="360"/>
      </w:pPr>
      <w:rPr>
        <w:rFonts w:ascii="Arial" w:hAnsi="Arial" w:hint="default"/>
      </w:rPr>
    </w:lvl>
    <w:lvl w:ilvl="4" w:tplc="03F0850C" w:tentative="1">
      <w:start w:val="1"/>
      <w:numFmt w:val="bullet"/>
      <w:lvlText w:val="-"/>
      <w:lvlJc w:val="left"/>
      <w:pPr>
        <w:tabs>
          <w:tab w:val="num" w:pos="3600"/>
        </w:tabs>
        <w:ind w:left="3600" w:hanging="360"/>
      </w:pPr>
      <w:rPr>
        <w:rFonts w:ascii="Arial" w:hAnsi="Arial" w:hint="default"/>
      </w:rPr>
    </w:lvl>
    <w:lvl w:ilvl="5" w:tplc="84E49630" w:tentative="1">
      <w:start w:val="1"/>
      <w:numFmt w:val="bullet"/>
      <w:lvlText w:val="-"/>
      <w:lvlJc w:val="left"/>
      <w:pPr>
        <w:tabs>
          <w:tab w:val="num" w:pos="4320"/>
        </w:tabs>
        <w:ind w:left="4320" w:hanging="360"/>
      </w:pPr>
      <w:rPr>
        <w:rFonts w:ascii="Arial" w:hAnsi="Arial" w:hint="default"/>
      </w:rPr>
    </w:lvl>
    <w:lvl w:ilvl="6" w:tplc="3ADED5F6" w:tentative="1">
      <w:start w:val="1"/>
      <w:numFmt w:val="bullet"/>
      <w:lvlText w:val="-"/>
      <w:lvlJc w:val="left"/>
      <w:pPr>
        <w:tabs>
          <w:tab w:val="num" w:pos="5040"/>
        </w:tabs>
        <w:ind w:left="5040" w:hanging="360"/>
      </w:pPr>
      <w:rPr>
        <w:rFonts w:ascii="Arial" w:hAnsi="Arial" w:hint="default"/>
      </w:rPr>
    </w:lvl>
    <w:lvl w:ilvl="7" w:tplc="FC40CCE6" w:tentative="1">
      <w:start w:val="1"/>
      <w:numFmt w:val="bullet"/>
      <w:lvlText w:val="-"/>
      <w:lvlJc w:val="left"/>
      <w:pPr>
        <w:tabs>
          <w:tab w:val="num" w:pos="5760"/>
        </w:tabs>
        <w:ind w:left="5760" w:hanging="360"/>
      </w:pPr>
      <w:rPr>
        <w:rFonts w:ascii="Arial" w:hAnsi="Arial" w:hint="default"/>
      </w:rPr>
    </w:lvl>
    <w:lvl w:ilvl="8" w:tplc="1D4650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3671A3"/>
    <w:multiLevelType w:val="hybridMultilevel"/>
    <w:tmpl w:val="A2728468"/>
    <w:lvl w:ilvl="0" w:tplc="2D4E8940">
      <w:start w:val="1"/>
      <w:numFmt w:val="bullet"/>
      <w:lvlText w:val="-"/>
      <w:lvlJc w:val="left"/>
      <w:pPr>
        <w:tabs>
          <w:tab w:val="num" w:pos="720"/>
        </w:tabs>
        <w:ind w:left="720" w:hanging="360"/>
      </w:pPr>
      <w:rPr>
        <w:rFonts w:ascii="Arial" w:hAnsi="Arial" w:hint="default"/>
      </w:rPr>
    </w:lvl>
    <w:lvl w:ilvl="1" w:tplc="E1E6C08A" w:tentative="1">
      <w:start w:val="1"/>
      <w:numFmt w:val="bullet"/>
      <w:lvlText w:val="-"/>
      <w:lvlJc w:val="left"/>
      <w:pPr>
        <w:tabs>
          <w:tab w:val="num" w:pos="1440"/>
        </w:tabs>
        <w:ind w:left="1440" w:hanging="360"/>
      </w:pPr>
      <w:rPr>
        <w:rFonts w:ascii="Arial" w:hAnsi="Arial" w:hint="default"/>
      </w:rPr>
    </w:lvl>
    <w:lvl w:ilvl="2" w:tplc="284C7066" w:tentative="1">
      <w:start w:val="1"/>
      <w:numFmt w:val="bullet"/>
      <w:lvlText w:val="-"/>
      <w:lvlJc w:val="left"/>
      <w:pPr>
        <w:tabs>
          <w:tab w:val="num" w:pos="2160"/>
        </w:tabs>
        <w:ind w:left="2160" w:hanging="360"/>
      </w:pPr>
      <w:rPr>
        <w:rFonts w:ascii="Arial" w:hAnsi="Arial" w:hint="default"/>
      </w:rPr>
    </w:lvl>
    <w:lvl w:ilvl="3" w:tplc="981625B0" w:tentative="1">
      <w:start w:val="1"/>
      <w:numFmt w:val="bullet"/>
      <w:lvlText w:val="-"/>
      <w:lvlJc w:val="left"/>
      <w:pPr>
        <w:tabs>
          <w:tab w:val="num" w:pos="2880"/>
        </w:tabs>
        <w:ind w:left="2880" w:hanging="360"/>
      </w:pPr>
      <w:rPr>
        <w:rFonts w:ascii="Arial" w:hAnsi="Arial" w:hint="default"/>
      </w:rPr>
    </w:lvl>
    <w:lvl w:ilvl="4" w:tplc="48321E98" w:tentative="1">
      <w:start w:val="1"/>
      <w:numFmt w:val="bullet"/>
      <w:lvlText w:val="-"/>
      <w:lvlJc w:val="left"/>
      <w:pPr>
        <w:tabs>
          <w:tab w:val="num" w:pos="3600"/>
        </w:tabs>
        <w:ind w:left="3600" w:hanging="360"/>
      </w:pPr>
      <w:rPr>
        <w:rFonts w:ascii="Arial" w:hAnsi="Arial" w:hint="default"/>
      </w:rPr>
    </w:lvl>
    <w:lvl w:ilvl="5" w:tplc="0F0819B6" w:tentative="1">
      <w:start w:val="1"/>
      <w:numFmt w:val="bullet"/>
      <w:lvlText w:val="-"/>
      <w:lvlJc w:val="left"/>
      <w:pPr>
        <w:tabs>
          <w:tab w:val="num" w:pos="4320"/>
        </w:tabs>
        <w:ind w:left="4320" w:hanging="360"/>
      </w:pPr>
      <w:rPr>
        <w:rFonts w:ascii="Arial" w:hAnsi="Arial" w:hint="default"/>
      </w:rPr>
    </w:lvl>
    <w:lvl w:ilvl="6" w:tplc="A6C6709E" w:tentative="1">
      <w:start w:val="1"/>
      <w:numFmt w:val="bullet"/>
      <w:lvlText w:val="-"/>
      <w:lvlJc w:val="left"/>
      <w:pPr>
        <w:tabs>
          <w:tab w:val="num" w:pos="5040"/>
        </w:tabs>
        <w:ind w:left="5040" w:hanging="360"/>
      </w:pPr>
      <w:rPr>
        <w:rFonts w:ascii="Arial" w:hAnsi="Arial" w:hint="default"/>
      </w:rPr>
    </w:lvl>
    <w:lvl w:ilvl="7" w:tplc="D7AEE2F2" w:tentative="1">
      <w:start w:val="1"/>
      <w:numFmt w:val="bullet"/>
      <w:lvlText w:val="-"/>
      <w:lvlJc w:val="left"/>
      <w:pPr>
        <w:tabs>
          <w:tab w:val="num" w:pos="5760"/>
        </w:tabs>
        <w:ind w:left="5760" w:hanging="360"/>
      </w:pPr>
      <w:rPr>
        <w:rFonts w:ascii="Arial" w:hAnsi="Arial" w:hint="default"/>
      </w:rPr>
    </w:lvl>
    <w:lvl w:ilvl="8" w:tplc="075230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62160E"/>
    <w:multiLevelType w:val="hybridMultilevel"/>
    <w:tmpl w:val="E2CA0F40"/>
    <w:lvl w:ilvl="0" w:tplc="881637AA">
      <w:start w:val="1"/>
      <w:numFmt w:val="bullet"/>
      <w:lvlText w:val="•"/>
      <w:lvlJc w:val="left"/>
      <w:pPr>
        <w:tabs>
          <w:tab w:val="num" w:pos="720"/>
        </w:tabs>
        <w:ind w:left="720" w:hanging="360"/>
      </w:pPr>
      <w:rPr>
        <w:rFonts w:ascii="Arial" w:hAnsi="Arial" w:hint="default"/>
      </w:rPr>
    </w:lvl>
    <w:lvl w:ilvl="1" w:tplc="C040CE7C" w:tentative="1">
      <w:start w:val="1"/>
      <w:numFmt w:val="bullet"/>
      <w:lvlText w:val="•"/>
      <w:lvlJc w:val="left"/>
      <w:pPr>
        <w:tabs>
          <w:tab w:val="num" w:pos="1440"/>
        </w:tabs>
        <w:ind w:left="1440" w:hanging="360"/>
      </w:pPr>
      <w:rPr>
        <w:rFonts w:ascii="Arial" w:hAnsi="Arial" w:hint="default"/>
      </w:rPr>
    </w:lvl>
    <w:lvl w:ilvl="2" w:tplc="1D9C717A" w:tentative="1">
      <w:start w:val="1"/>
      <w:numFmt w:val="bullet"/>
      <w:lvlText w:val="•"/>
      <w:lvlJc w:val="left"/>
      <w:pPr>
        <w:tabs>
          <w:tab w:val="num" w:pos="2160"/>
        </w:tabs>
        <w:ind w:left="2160" w:hanging="360"/>
      </w:pPr>
      <w:rPr>
        <w:rFonts w:ascii="Arial" w:hAnsi="Arial" w:hint="default"/>
      </w:rPr>
    </w:lvl>
    <w:lvl w:ilvl="3" w:tplc="D3CCC77A" w:tentative="1">
      <w:start w:val="1"/>
      <w:numFmt w:val="bullet"/>
      <w:lvlText w:val="•"/>
      <w:lvlJc w:val="left"/>
      <w:pPr>
        <w:tabs>
          <w:tab w:val="num" w:pos="2880"/>
        </w:tabs>
        <w:ind w:left="2880" w:hanging="360"/>
      </w:pPr>
      <w:rPr>
        <w:rFonts w:ascii="Arial" w:hAnsi="Arial" w:hint="default"/>
      </w:rPr>
    </w:lvl>
    <w:lvl w:ilvl="4" w:tplc="502E5D8A" w:tentative="1">
      <w:start w:val="1"/>
      <w:numFmt w:val="bullet"/>
      <w:lvlText w:val="•"/>
      <w:lvlJc w:val="left"/>
      <w:pPr>
        <w:tabs>
          <w:tab w:val="num" w:pos="3600"/>
        </w:tabs>
        <w:ind w:left="3600" w:hanging="360"/>
      </w:pPr>
      <w:rPr>
        <w:rFonts w:ascii="Arial" w:hAnsi="Arial" w:hint="default"/>
      </w:rPr>
    </w:lvl>
    <w:lvl w:ilvl="5" w:tplc="0F50D78E" w:tentative="1">
      <w:start w:val="1"/>
      <w:numFmt w:val="bullet"/>
      <w:lvlText w:val="•"/>
      <w:lvlJc w:val="left"/>
      <w:pPr>
        <w:tabs>
          <w:tab w:val="num" w:pos="4320"/>
        </w:tabs>
        <w:ind w:left="4320" w:hanging="360"/>
      </w:pPr>
      <w:rPr>
        <w:rFonts w:ascii="Arial" w:hAnsi="Arial" w:hint="default"/>
      </w:rPr>
    </w:lvl>
    <w:lvl w:ilvl="6" w:tplc="13EE1236" w:tentative="1">
      <w:start w:val="1"/>
      <w:numFmt w:val="bullet"/>
      <w:lvlText w:val="•"/>
      <w:lvlJc w:val="left"/>
      <w:pPr>
        <w:tabs>
          <w:tab w:val="num" w:pos="5040"/>
        </w:tabs>
        <w:ind w:left="5040" w:hanging="360"/>
      </w:pPr>
      <w:rPr>
        <w:rFonts w:ascii="Arial" w:hAnsi="Arial" w:hint="default"/>
      </w:rPr>
    </w:lvl>
    <w:lvl w:ilvl="7" w:tplc="F328F72A" w:tentative="1">
      <w:start w:val="1"/>
      <w:numFmt w:val="bullet"/>
      <w:lvlText w:val="•"/>
      <w:lvlJc w:val="left"/>
      <w:pPr>
        <w:tabs>
          <w:tab w:val="num" w:pos="5760"/>
        </w:tabs>
        <w:ind w:left="5760" w:hanging="360"/>
      </w:pPr>
      <w:rPr>
        <w:rFonts w:ascii="Arial" w:hAnsi="Arial" w:hint="default"/>
      </w:rPr>
    </w:lvl>
    <w:lvl w:ilvl="8" w:tplc="9D461C0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B5"/>
    <w:rsid w:val="00035FEB"/>
    <w:rsid w:val="0005130B"/>
    <w:rsid w:val="000614CE"/>
    <w:rsid w:val="001374AE"/>
    <w:rsid w:val="0028300F"/>
    <w:rsid w:val="002E010D"/>
    <w:rsid w:val="0034407A"/>
    <w:rsid w:val="00412F2A"/>
    <w:rsid w:val="004235DB"/>
    <w:rsid w:val="00441331"/>
    <w:rsid w:val="004646BB"/>
    <w:rsid w:val="0048743D"/>
    <w:rsid w:val="00506A51"/>
    <w:rsid w:val="005364BE"/>
    <w:rsid w:val="0056485D"/>
    <w:rsid w:val="005A7800"/>
    <w:rsid w:val="005C0667"/>
    <w:rsid w:val="0060660F"/>
    <w:rsid w:val="00611FE2"/>
    <w:rsid w:val="00640613"/>
    <w:rsid w:val="00696BCF"/>
    <w:rsid w:val="00756341"/>
    <w:rsid w:val="007932D5"/>
    <w:rsid w:val="008F4E53"/>
    <w:rsid w:val="008F7E37"/>
    <w:rsid w:val="00903C56"/>
    <w:rsid w:val="00914CB8"/>
    <w:rsid w:val="00A14516"/>
    <w:rsid w:val="00A4461B"/>
    <w:rsid w:val="00A45B52"/>
    <w:rsid w:val="00A9412F"/>
    <w:rsid w:val="00B75DDD"/>
    <w:rsid w:val="00BA4DB5"/>
    <w:rsid w:val="00BC54A8"/>
    <w:rsid w:val="00BF4254"/>
    <w:rsid w:val="00C43504"/>
    <w:rsid w:val="00C53795"/>
    <w:rsid w:val="00D71D55"/>
    <w:rsid w:val="00D72411"/>
    <w:rsid w:val="00D845D7"/>
    <w:rsid w:val="00DA44E9"/>
    <w:rsid w:val="00DB542F"/>
    <w:rsid w:val="00DD4AB4"/>
    <w:rsid w:val="00DD5F89"/>
    <w:rsid w:val="00DF71EC"/>
    <w:rsid w:val="00E235EE"/>
    <w:rsid w:val="00E76A9B"/>
    <w:rsid w:val="00E84951"/>
    <w:rsid w:val="00EB043C"/>
    <w:rsid w:val="00EC50E0"/>
    <w:rsid w:val="00F06B33"/>
    <w:rsid w:val="00F63928"/>
    <w:rsid w:val="00FC1DA8"/>
    <w:rsid w:val="00FD10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74E4"/>
  <w15:docId w15:val="{82F8E938-4F2E-41B7-B525-4C2DFD9B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B5"/>
    <w:pPr>
      <w:ind w:left="720"/>
      <w:contextualSpacing/>
    </w:pPr>
  </w:style>
  <w:style w:type="paragraph" w:styleId="Header">
    <w:name w:val="header"/>
    <w:basedOn w:val="Normal"/>
    <w:link w:val="HeaderChar"/>
    <w:uiPriority w:val="99"/>
    <w:unhideWhenUsed/>
    <w:rsid w:val="002E010D"/>
    <w:pPr>
      <w:tabs>
        <w:tab w:val="center" w:pos="4536"/>
        <w:tab w:val="right" w:pos="9072"/>
      </w:tabs>
    </w:pPr>
  </w:style>
  <w:style w:type="character" w:customStyle="1" w:styleId="HeaderChar">
    <w:name w:val="Header Char"/>
    <w:link w:val="Header"/>
    <w:uiPriority w:val="99"/>
    <w:rsid w:val="002E010D"/>
    <w:rPr>
      <w:sz w:val="22"/>
      <w:szCs w:val="22"/>
      <w:lang w:eastAsia="en-US"/>
    </w:rPr>
  </w:style>
  <w:style w:type="paragraph" w:styleId="Footer">
    <w:name w:val="footer"/>
    <w:basedOn w:val="Normal"/>
    <w:link w:val="FooterChar"/>
    <w:uiPriority w:val="99"/>
    <w:unhideWhenUsed/>
    <w:rsid w:val="002E010D"/>
    <w:pPr>
      <w:tabs>
        <w:tab w:val="center" w:pos="4536"/>
        <w:tab w:val="right" w:pos="9072"/>
      </w:tabs>
    </w:pPr>
  </w:style>
  <w:style w:type="character" w:customStyle="1" w:styleId="FooterChar">
    <w:name w:val="Footer Char"/>
    <w:link w:val="Footer"/>
    <w:uiPriority w:val="99"/>
    <w:rsid w:val="002E010D"/>
    <w:rPr>
      <w:sz w:val="22"/>
      <w:szCs w:val="22"/>
      <w:lang w:eastAsia="en-US"/>
    </w:rPr>
  </w:style>
  <w:style w:type="paragraph" w:styleId="NoSpacing">
    <w:name w:val="No Spacing"/>
    <w:uiPriority w:val="1"/>
    <w:qFormat/>
    <w:rsid w:val="00914CB8"/>
    <w:rPr>
      <w:sz w:val="22"/>
      <w:szCs w:val="22"/>
      <w:lang w:eastAsia="en-US"/>
    </w:rPr>
  </w:style>
  <w:style w:type="paragraph" w:styleId="BalloonText">
    <w:name w:val="Balloon Text"/>
    <w:basedOn w:val="Normal"/>
    <w:link w:val="BalloonTextChar"/>
    <w:uiPriority w:val="99"/>
    <w:semiHidden/>
    <w:unhideWhenUsed/>
    <w:rsid w:val="00DA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203">
      <w:bodyDiv w:val="1"/>
      <w:marLeft w:val="0"/>
      <w:marRight w:val="0"/>
      <w:marTop w:val="0"/>
      <w:marBottom w:val="0"/>
      <w:divBdr>
        <w:top w:val="none" w:sz="0" w:space="0" w:color="auto"/>
        <w:left w:val="none" w:sz="0" w:space="0" w:color="auto"/>
        <w:bottom w:val="none" w:sz="0" w:space="0" w:color="auto"/>
        <w:right w:val="none" w:sz="0" w:space="0" w:color="auto"/>
      </w:divBdr>
      <w:divsChild>
        <w:div w:id="81336904">
          <w:marLeft w:val="446"/>
          <w:marRight w:val="0"/>
          <w:marTop w:val="192"/>
          <w:marBottom w:val="0"/>
          <w:divBdr>
            <w:top w:val="none" w:sz="0" w:space="0" w:color="auto"/>
            <w:left w:val="none" w:sz="0" w:space="0" w:color="auto"/>
            <w:bottom w:val="none" w:sz="0" w:space="0" w:color="auto"/>
            <w:right w:val="none" w:sz="0" w:space="0" w:color="auto"/>
          </w:divBdr>
        </w:div>
        <w:div w:id="175119433">
          <w:marLeft w:val="446"/>
          <w:marRight w:val="0"/>
          <w:marTop w:val="192"/>
          <w:marBottom w:val="0"/>
          <w:divBdr>
            <w:top w:val="none" w:sz="0" w:space="0" w:color="auto"/>
            <w:left w:val="none" w:sz="0" w:space="0" w:color="auto"/>
            <w:bottom w:val="none" w:sz="0" w:space="0" w:color="auto"/>
            <w:right w:val="none" w:sz="0" w:space="0" w:color="auto"/>
          </w:divBdr>
        </w:div>
        <w:div w:id="258872682">
          <w:marLeft w:val="446"/>
          <w:marRight w:val="0"/>
          <w:marTop w:val="192"/>
          <w:marBottom w:val="0"/>
          <w:divBdr>
            <w:top w:val="none" w:sz="0" w:space="0" w:color="auto"/>
            <w:left w:val="none" w:sz="0" w:space="0" w:color="auto"/>
            <w:bottom w:val="none" w:sz="0" w:space="0" w:color="auto"/>
            <w:right w:val="none" w:sz="0" w:space="0" w:color="auto"/>
          </w:divBdr>
        </w:div>
        <w:div w:id="594747931">
          <w:marLeft w:val="446"/>
          <w:marRight w:val="0"/>
          <w:marTop w:val="192"/>
          <w:marBottom w:val="0"/>
          <w:divBdr>
            <w:top w:val="none" w:sz="0" w:space="0" w:color="auto"/>
            <w:left w:val="none" w:sz="0" w:space="0" w:color="auto"/>
            <w:bottom w:val="none" w:sz="0" w:space="0" w:color="auto"/>
            <w:right w:val="none" w:sz="0" w:space="0" w:color="auto"/>
          </w:divBdr>
        </w:div>
        <w:div w:id="980770143">
          <w:marLeft w:val="446"/>
          <w:marRight w:val="0"/>
          <w:marTop w:val="192"/>
          <w:marBottom w:val="0"/>
          <w:divBdr>
            <w:top w:val="none" w:sz="0" w:space="0" w:color="auto"/>
            <w:left w:val="none" w:sz="0" w:space="0" w:color="auto"/>
            <w:bottom w:val="none" w:sz="0" w:space="0" w:color="auto"/>
            <w:right w:val="none" w:sz="0" w:space="0" w:color="auto"/>
          </w:divBdr>
        </w:div>
        <w:div w:id="1108087215">
          <w:marLeft w:val="446"/>
          <w:marRight w:val="0"/>
          <w:marTop w:val="192"/>
          <w:marBottom w:val="0"/>
          <w:divBdr>
            <w:top w:val="none" w:sz="0" w:space="0" w:color="auto"/>
            <w:left w:val="none" w:sz="0" w:space="0" w:color="auto"/>
            <w:bottom w:val="none" w:sz="0" w:space="0" w:color="auto"/>
            <w:right w:val="none" w:sz="0" w:space="0" w:color="auto"/>
          </w:divBdr>
        </w:div>
        <w:div w:id="1195195176">
          <w:marLeft w:val="446"/>
          <w:marRight w:val="0"/>
          <w:marTop w:val="192"/>
          <w:marBottom w:val="0"/>
          <w:divBdr>
            <w:top w:val="none" w:sz="0" w:space="0" w:color="auto"/>
            <w:left w:val="none" w:sz="0" w:space="0" w:color="auto"/>
            <w:bottom w:val="none" w:sz="0" w:space="0" w:color="auto"/>
            <w:right w:val="none" w:sz="0" w:space="0" w:color="auto"/>
          </w:divBdr>
        </w:div>
        <w:div w:id="1504976022">
          <w:marLeft w:val="446"/>
          <w:marRight w:val="0"/>
          <w:marTop w:val="192"/>
          <w:marBottom w:val="0"/>
          <w:divBdr>
            <w:top w:val="none" w:sz="0" w:space="0" w:color="auto"/>
            <w:left w:val="none" w:sz="0" w:space="0" w:color="auto"/>
            <w:bottom w:val="none" w:sz="0" w:space="0" w:color="auto"/>
            <w:right w:val="none" w:sz="0" w:space="0" w:color="auto"/>
          </w:divBdr>
        </w:div>
        <w:div w:id="1988705630">
          <w:marLeft w:val="446"/>
          <w:marRight w:val="0"/>
          <w:marTop w:val="192"/>
          <w:marBottom w:val="0"/>
          <w:divBdr>
            <w:top w:val="none" w:sz="0" w:space="0" w:color="auto"/>
            <w:left w:val="none" w:sz="0" w:space="0" w:color="auto"/>
            <w:bottom w:val="none" w:sz="0" w:space="0" w:color="auto"/>
            <w:right w:val="none" w:sz="0" w:space="0" w:color="auto"/>
          </w:divBdr>
        </w:div>
        <w:div w:id="2111853631">
          <w:marLeft w:val="446"/>
          <w:marRight w:val="0"/>
          <w:marTop w:val="192"/>
          <w:marBottom w:val="0"/>
          <w:divBdr>
            <w:top w:val="none" w:sz="0" w:space="0" w:color="auto"/>
            <w:left w:val="none" w:sz="0" w:space="0" w:color="auto"/>
            <w:bottom w:val="none" w:sz="0" w:space="0" w:color="auto"/>
            <w:right w:val="none" w:sz="0" w:space="0" w:color="auto"/>
          </w:divBdr>
        </w:div>
      </w:divsChild>
    </w:div>
    <w:div w:id="540750870">
      <w:bodyDiv w:val="1"/>
      <w:marLeft w:val="0"/>
      <w:marRight w:val="0"/>
      <w:marTop w:val="0"/>
      <w:marBottom w:val="0"/>
      <w:divBdr>
        <w:top w:val="none" w:sz="0" w:space="0" w:color="auto"/>
        <w:left w:val="none" w:sz="0" w:space="0" w:color="auto"/>
        <w:bottom w:val="none" w:sz="0" w:space="0" w:color="auto"/>
        <w:right w:val="none" w:sz="0" w:space="0" w:color="auto"/>
      </w:divBdr>
      <w:divsChild>
        <w:div w:id="591283292">
          <w:marLeft w:val="446"/>
          <w:marRight w:val="0"/>
          <w:marTop w:val="192"/>
          <w:marBottom w:val="0"/>
          <w:divBdr>
            <w:top w:val="none" w:sz="0" w:space="0" w:color="auto"/>
            <w:left w:val="none" w:sz="0" w:space="0" w:color="auto"/>
            <w:bottom w:val="none" w:sz="0" w:space="0" w:color="auto"/>
            <w:right w:val="none" w:sz="0" w:space="0" w:color="auto"/>
          </w:divBdr>
        </w:div>
        <w:div w:id="644163462">
          <w:marLeft w:val="446"/>
          <w:marRight w:val="0"/>
          <w:marTop w:val="192"/>
          <w:marBottom w:val="0"/>
          <w:divBdr>
            <w:top w:val="none" w:sz="0" w:space="0" w:color="auto"/>
            <w:left w:val="none" w:sz="0" w:space="0" w:color="auto"/>
            <w:bottom w:val="none" w:sz="0" w:space="0" w:color="auto"/>
            <w:right w:val="none" w:sz="0" w:space="0" w:color="auto"/>
          </w:divBdr>
        </w:div>
        <w:div w:id="694354565">
          <w:marLeft w:val="446"/>
          <w:marRight w:val="0"/>
          <w:marTop w:val="192"/>
          <w:marBottom w:val="0"/>
          <w:divBdr>
            <w:top w:val="none" w:sz="0" w:space="0" w:color="auto"/>
            <w:left w:val="none" w:sz="0" w:space="0" w:color="auto"/>
            <w:bottom w:val="none" w:sz="0" w:space="0" w:color="auto"/>
            <w:right w:val="none" w:sz="0" w:space="0" w:color="auto"/>
          </w:divBdr>
        </w:div>
        <w:div w:id="862478524">
          <w:marLeft w:val="446"/>
          <w:marRight w:val="0"/>
          <w:marTop w:val="192"/>
          <w:marBottom w:val="0"/>
          <w:divBdr>
            <w:top w:val="none" w:sz="0" w:space="0" w:color="auto"/>
            <w:left w:val="none" w:sz="0" w:space="0" w:color="auto"/>
            <w:bottom w:val="none" w:sz="0" w:space="0" w:color="auto"/>
            <w:right w:val="none" w:sz="0" w:space="0" w:color="auto"/>
          </w:divBdr>
        </w:div>
        <w:div w:id="1226601436">
          <w:marLeft w:val="446"/>
          <w:marRight w:val="0"/>
          <w:marTop w:val="192"/>
          <w:marBottom w:val="0"/>
          <w:divBdr>
            <w:top w:val="none" w:sz="0" w:space="0" w:color="auto"/>
            <w:left w:val="none" w:sz="0" w:space="0" w:color="auto"/>
            <w:bottom w:val="none" w:sz="0" w:space="0" w:color="auto"/>
            <w:right w:val="none" w:sz="0" w:space="0" w:color="auto"/>
          </w:divBdr>
        </w:div>
        <w:div w:id="1246916989">
          <w:marLeft w:val="446"/>
          <w:marRight w:val="0"/>
          <w:marTop w:val="192"/>
          <w:marBottom w:val="0"/>
          <w:divBdr>
            <w:top w:val="none" w:sz="0" w:space="0" w:color="auto"/>
            <w:left w:val="none" w:sz="0" w:space="0" w:color="auto"/>
            <w:bottom w:val="none" w:sz="0" w:space="0" w:color="auto"/>
            <w:right w:val="none" w:sz="0" w:space="0" w:color="auto"/>
          </w:divBdr>
        </w:div>
        <w:div w:id="1531143603">
          <w:marLeft w:val="446"/>
          <w:marRight w:val="0"/>
          <w:marTop w:val="192"/>
          <w:marBottom w:val="0"/>
          <w:divBdr>
            <w:top w:val="none" w:sz="0" w:space="0" w:color="auto"/>
            <w:left w:val="none" w:sz="0" w:space="0" w:color="auto"/>
            <w:bottom w:val="none" w:sz="0" w:space="0" w:color="auto"/>
            <w:right w:val="none" w:sz="0" w:space="0" w:color="auto"/>
          </w:divBdr>
        </w:div>
        <w:div w:id="1604412581">
          <w:marLeft w:val="446"/>
          <w:marRight w:val="0"/>
          <w:marTop w:val="192"/>
          <w:marBottom w:val="0"/>
          <w:divBdr>
            <w:top w:val="none" w:sz="0" w:space="0" w:color="auto"/>
            <w:left w:val="none" w:sz="0" w:space="0" w:color="auto"/>
            <w:bottom w:val="none" w:sz="0" w:space="0" w:color="auto"/>
            <w:right w:val="none" w:sz="0" w:space="0" w:color="auto"/>
          </w:divBdr>
        </w:div>
        <w:div w:id="1792170684">
          <w:marLeft w:val="446"/>
          <w:marRight w:val="0"/>
          <w:marTop w:val="192"/>
          <w:marBottom w:val="0"/>
          <w:divBdr>
            <w:top w:val="none" w:sz="0" w:space="0" w:color="auto"/>
            <w:left w:val="none" w:sz="0" w:space="0" w:color="auto"/>
            <w:bottom w:val="none" w:sz="0" w:space="0" w:color="auto"/>
            <w:right w:val="none" w:sz="0" w:space="0" w:color="auto"/>
          </w:divBdr>
        </w:div>
        <w:div w:id="1830366693">
          <w:marLeft w:val="446"/>
          <w:marRight w:val="0"/>
          <w:marTop w:val="192"/>
          <w:marBottom w:val="0"/>
          <w:divBdr>
            <w:top w:val="none" w:sz="0" w:space="0" w:color="auto"/>
            <w:left w:val="none" w:sz="0" w:space="0" w:color="auto"/>
            <w:bottom w:val="none" w:sz="0" w:space="0" w:color="auto"/>
            <w:right w:val="none" w:sz="0" w:space="0" w:color="auto"/>
          </w:divBdr>
        </w:div>
      </w:divsChild>
    </w:div>
    <w:div w:id="1321734789">
      <w:bodyDiv w:val="1"/>
      <w:marLeft w:val="0"/>
      <w:marRight w:val="0"/>
      <w:marTop w:val="0"/>
      <w:marBottom w:val="0"/>
      <w:divBdr>
        <w:top w:val="none" w:sz="0" w:space="0" w:color="auto"/>
        <w:left w:val="none" w:sz="0" w:space="0" w:color="auto"/>
        <w:bottom w:val="none" w:sz="0" w:space="0" w:color="auto"/>
        <w:right w:val="none" w:sz="0" w:space="0" w:color="auto"/>
      </w:divBdr>
    </w:div>
    <w:div w:id="1417824550">
      <w:bodyDiv w:val="1"/>
      <w:marLeft w:val="0"/>
      <w:marRight w:val="0"/>
      <w:marTop w:val="0"/>
      <w:marBottom w:val="0"/>
      <w:divBdr>
        <w:top w:val="none" w:sz="0" w:space="0" w:color="auto"/>
        <w:left w:val="none" w:sz="0" w:space="0" w:color="auto"/>
        <w:bottom w:val="none" w:sz="0" w:space="0" w:color="auto"/>
        <w:right w:val="none" w:sz="0" w:space="0" w:color="auto"/>
      </w:divBdr>
    </w:div>
    <w:div w:id="1428649919">
      <w:bodyDiv w:val="1"/>
      <w:marLeft w:val="0"/>
      <w:marRight w:val="0"/>
      <w:marTop w:val="0"/>
      <w:marBottom w:val="0"/>
      <w:divBdr>
        <w:top w:val="none" w:sz="0" w:space="0" w:color="auto"/>
        <w:left w:val="none" w:sz="0" w:space="0" w:color="auto"/>
        <w:bottom w:val="none" w:sz="0" w:space="0" w:color="auto"/>
        <w:right w:val="none" w:sz="0" w:space="0" w:color="auto"/>
      </w:divBdr>
    </w:div>
    <w:div w:id="1649627769">
      <w:bodyDiv w:val="1"/>
      <w:marLeft w:val="0"/>
      <w:marRight w:val="0"/>
      <w:marTop w:val="0"/>
      <w:marBottom w:val="0"/>
      <w:divBdr>
        <w:top w:val="none" w:sz="0" w:space="0" w:color="auto"/>
        <w:left w:val="none" w:sz="0" w:space="0" w:color="auto"/>
        <w:bottom w:val="none" w:sz="0" w:space="0" w:color="auto"/>
        <w:right w:val="none" w:sz="0" w:space="0" w:color="auto"/>
      </w:divBdr>
      <w:divsChild>
        <w:div w:id="545870628">
          <w:marLeft w:val="446"/>
          <w:marRight w:val="0"/>
          <w:marTop w:val="192"/>
          <w:marBottom w:val="0"/>
          <w:divBdr>
            <w:top w:val="none" w:sz="0" w:space="0" w:color="auto"/>
            <w:left w:val="none" w:sz="0" w:space="0" w:color="auto"/>
            <w:bottom w:val="none" w:sz="0" w:space="0" w:color="auto"/>
            <w:right w:val="none" w:sz="0" w:space="0" w:color="auto"/>
          </w:divBdr>
        </w:div>
        <w:div w:id="934940378">
          <w:marLeft w:val="446"/>
          <w:marRight w:val="0"/>
          <w:marTop w:val="192"/>
          <w:marBottom w:val="0"/>
          <w:divBdr>
            <w:top w:val="none" w:sz="0" w:space="0" w:color="auto"/>
            <w:left w:val="none" w:sz="0" w:space="0" w:color="auto"/>
            <w:bottom w:val="none" w:sz="0" w:space="0" w:color="auto"/>
            <w:right w:val="none" w:sz="0" w:space="0" w:color="auto"/>
          </w:divBdr>
        </w:div>
        <w:div w:id="1128400705">
          <w:marLeft w:val="446"/>
          <w:marRight w:val="0"/>
          <w:marTop w:val="192"/>
          <w:marBottom w:val="0"/>
          <w:divBdr>
            <w:top w:val="none" w:sz="0" w:space="0" w:color="auto"/>
            <w:left w:val="none" w:sz="0" w:space="0" w:color="auto"/>
            <w:bottom w:val="none" w:sz="0" w:space="0" w:color="auto"/>
            <w:right w:val="none" w:sz="0" w:space="0" w:color="auto"/>
          </w:divBdr>
        </w:div>
      </w:divsChild>
    </w:div>
    <w:div w:id="16705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Tanja</cp:lastModifiedBy>
  <cp:revision>2</cp:revision>
  <cp:lastPrinted>2023-02-24T12:57:00Z</cp:lastPrinted>
  <dcterms:created xsi:type="dcterms:W3CDTF">2023-03-13T10:30:00Z</dcterms:created>
  <dcterms:modified xsi:type="dcterms:W3CDTF">2023-03-13T10:30:00Z</dcterms:modified>
</cp:coreProperties>
</file>